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52A3" w14:textId="77777777" w:rsidR="00FA31E8" w:rsidRDefault="00FA31E8" w:rsidP="00FA31E8">
      <w:pPr>
        <w:spacing w:before="55"/>
        <w:rPr>
          <w:rFonts w:ascii="Clarendon Text" w:hAnsi="Clarendon Text"/>
          <w:b/>
          <w:bCs/>
          <w:w w:val="90"/>
          <w:sz w:val="24"/>
          <w:szCs w:val="24"/>
        </w:rPr>
      </w:pPr>
    </w:p>
    <w:p w14:paraId="0B3F2841" w14:textId="1AE9AF4D" w:rsidR="00FA31E8" w:rsidRPr="00BA3722" w:rsidRDefault="00FA31E8" w:rsidP="00FA31E8">
      <w:pPr>
        <w:spacing w:before="55"/>
        <w:rPr>
          <w:rFonts w:ascii="Charter ITC Std" w:hAnsi="Charter ITC Std"/>
          <w:b/>
          <w:bCs/>
          <w:sz w:val="24"/>
          <w:szCs w:val="24"/>
        </w:rPr>
      </w:pPr>
      <w:r w:rsidRPr="00BA3722">
        <w:rPr>
          <w:rFonts w:ascii="Charter ITC Std" w:hAnsi="Charter ITC Std"/>
          <w:b/>
          <w:bCs/>
          <w:w w:val="90"/>
          <w:sz w:val="24"/>
          <w:szCs w:val="24"/>
        </w:rPr>
        <w:t xml:space="preserve">Die Tafel Österreich – Presseaussendung vom </w:t>
      </w:r>
      <w:r w:rsidR="00922174">
        <w:rPr>
          <w:rFonts w:ascii="Charter ITC Std" w:hAnsi="Charter ITC Std"/>
          <w:b/>
          <w:bCs/>
          <w:w w:val="90"/>
          <w:sz w:val="24"/>
          <w:szCs w:val="24"/>
        </w:rPr>
        <w:t>19</w:t>
      </w:r>
      <w:r w:rsidRPr="00BA3722">
        <w:rPr>
          <w:rFonts w:ascii="Charter ITC Std" w:hAnsi="Charter ITC Std"/>
          <w:b/>
          <w:bCs/>
          <w:w w:val="90"/>
          <w:sz w:val="24"/>
          <w:szCs w:val="24"/>
        </w:rPr>
        <w:t>/</w:t>
      </w:r>
      <w:r w:rsidR="00922174">
        <w:rPr>
          <w:rFonts w:ascii="Charter ITC Std" w:hAnsi="Charter ITC Std"/>
          <w:b/>
          <w:bCs/>
          <w:w w:val="90"/>
          <w:sz w:val="24"/>
          <w:szCs w:val="24"/>
        </w:rPr>
        <w:t>09</w:t>
      </w:r>
      <w:r w:rsidRPr="00BA3722">
        <w:rPr>
          <w:rFonts w:ascii="Charter ITC Std" w:hAnsi="Charter ITC Std"/>
          <w:b/>
          <w:bCs/>
          <w:w w:val="90"/>
          <w:sz w:val="24"/>
          <w:szCs w:val="24"/>
        </w:rPr>
        <w:t>/</w:t>
      </w:r>
      <w:r w:rsidR="00922174">
        <w:rPr>
          <w:rFonts w:ascii="Charter ITC Std" w:hAnsi="Charter ITC Std"/>
          <w:b/>
          <w:bCs/>
          <w:w w:val="90"/>
          <w:sz w:val="24"/>
          <w:szCs w:val="24"/>
        </w:rPr>
        <w:t>2023</w:t>
      </w:r>
    </w:p>
    <w:p w14:paraId="10F8054E" w14:textId="77777777" w:rsidR="00FA31E8" w:rsidRPr="00BA3722" w:rsidRDefault="00FA31E8" w:rsidP="00FA31E8">
      <w:pPr>
        <w:spacing w:before="1"/>
        <w:rPr>
          <w:rFonts w:ascii="Charter ITC Std" w:hAnsi="Charter ITC Std"/>
          <w:b/>
          <w:bCs/>
          <w:spacing w:val="15"/>
          <w:w w:val="90"/>
          <w:sz w:val="24"/>
          <w:szCs w:val="24"/>
        </w:rPr>
      </w:pPr>
      <w:r w:rsidRPr="00BA3722">
        <w:rPr>
          <w:rFonts w:ascii="Charter ITC Std" w:hAnsi="Charter ITC Std"/>
          <w:b/>
          <w:bCs/>
          <w:w w:val="90"/>
          <w:sz w:val="24"/>
          <w:szCs w:val="24"/>
        </w:rPr>
        <w:t>Kommunikation / Ernährung</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Gesellschaft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9"/>
          <w:w w:val="90"/>
          <w:sz w:val="24"/>
          <w:szCs w:val="24"/>
        </w:rPr>
        <w:t xml:space="preserve"> </w:t>
      </w:r>
      <w:r w:rsidRPr="00BA3722">
        <w:rPr>
          <w:rFonts w:ascii="Charter ITC Std" w:hAnsi="Charter ITC Std"/>
          <w:b/>
          <w:bCs/>
          <w:w w:val="90"/>
          <w:sz w:val="24"/>
          <w:szCs w:val="24"/>
        </w:rPr>
        <w:t>Wirtschaft</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0"/>
          <w:w w:val="90"/>
          <w:sz w:val="24"/>
          <w:szCs w:val="24"/>
        </w:rPr>
        <w:t xml:space="preserve"> </w:t>
      </w:r>
      <w:r w:rsidRPr="00BA3722">
        <w:rPr>
          <w:rFonts w:ascii="Charter ITC Std" w:hAnsi="Charter ITC Std"/>
          <w:b/>
          <w:bCs/>
          <w:w w:val="90"/>
          <w:sz w:val="24"/>
          <w:szCs w:val="24"/>
        </w:rPr>
        <w:t>Armut</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Soziales</w:t>
      </w:r>
    </w:p>
    <w:p w14:paraId="3D6B871C" w14:textId="78D99603" w:rsidR="00FA31E8" w:rsidRPr="005913C5" w:rsidRDefault="00FA31E8" w:rsidP="00FA31E8">
      <w:pPr>
        <w:rPr>
          <w:rFonts w:ascii="Clarendon Text" w:hAnsi="Clarendon Text"/>
          <w:b/>
          <w:bCs/>
          <w:sz w:val="24"/>
          <w:szCs w:val="24"/>
          <w:lang w:val="de-AT"/>
        </w:rPr>
      </w:pPr>
      <w:r w:rsidRPr="00EB7898">
        <w:rPr>
          <w:rFonts w:ascii="Charter ITC Std" w:hAnsi="Charter ITC Std"/>
          <w:sz w:val="24"/>
          <w:szCs w:val="24"/>
          <w:lang w:val="de-AT"/>
        </w:rPr>
        <w:softHyphen/>
      </w:r>
      <w:r w:rsidRPr="00EB7898">
        <w:rPr>
          <w:rFonts w:ascii="Clarendon Text" w:hAnsi="Clarendon Text"/>
          <w:b/>
          <w:bCs/>
          <w:sz w:val="24"/>
          <w:szCs w:val="24"/>
          <w:lang w:val="de-AT"/>
        </w:rPr>
        <w:t>…………………………………………………</w:t>
      </w:r>
      <w:r>
        <w:rPr>
          <w:rFonts w:ascii="Clarendon Text" w:hAnsi="Clarendon Text"/>
          <w:b/>
          <w:bCs/>
          <w:sz w:val="24"/>
          <w:szCs w:val="24"/>
          <w:lang w:val="de-AT"/>
        </w:rPr>
        <w:t>……..</w:t>
      </w:r>
      <w:r>
        <w:rPr>
          <w:rFonts w:ascii="Charter ITC Std" w:hAnsi="Charter ITC Std"/>
          <w:lang w:val="de-AT"/>
        </w:rPr>
        <w:br/>
      </w:r>
    </w:p>
    <w:p w14:paraId="736914DC" w14:textId="2CFE7B92" w:rsidR="00922174" w:rsidRPr="00922174" w:rsidRDefault="00922174" w:rsidP="00922174">
      <w:pPr>
        <w:pStyle w:val="Textkrper"/>
        <w:spacing w:before="9"/>
        <w:rPr>
          <w:rFonts w:ascii="Charter ITC Std" w:hAnsi="Charter ITC Std"/>
          <w:b/>
          <w:bCs/>
          <w:sz w:val="24"/>
          <w:szCs w:val="24"/>
          <w:lang w:val="de-AT"/>
        </w:rPr>
      </w:pPr>
      <w:r w:rsidRPr="00922174">
        <w:rPr>
          <w:rFonts w:ascii="Charter ITC Std" w:hAnsi="Charter ITC Std"/>
          <w:b/>
          <w:bCs/>
          <w:sz w:val="24"/>
          <w:szCs w:val="24"/>
          <w:lang w:val="de-AT"/>
        </w:rPr>
        <w:t>Die Tafel Österreich: 1. Zukunftsdialog läutet Zeitenwende ein</w:t>
      </w:r>
      <w:r w:rsidR="00FA31E8" w:rsidRPr="00DE5036">
        <w:rPr>
          <w:rFonts w:ascii="Charter ITC Std" w:hAnsi="Charter ITC Std"/>
          <w:i/>
          <w:iCs/>
          <w:sz w:val="24"/>
          <w:szCs w:val="24"/>
          <w:lang w:val="de-AT"/>
        </w:rPr>
        <w:br/>
      </w:r>
    </w:p>
    <w:p w14:paraId="215233F6" w14:textId="77777777" w:rsidR="00922174" w:rsidRPr="00CC760C" w:rsidRDefault="00922174" w:rsidP="00922174">
      <w:pPr>
        <w:rPr>
          <w:rFonts w:ascii="Charter ITC Std" w:hAnsi="Charter ITC Std"/>
          <w:i/>
          <w:iCs/>
        </w:rPr>
      </w:pPr>
      <w:r w:rsidRPr="00CC760C">
        <w:rPr>
          <w:rFonts w:ascii="Charter ITC Std" w:hAnsi="Charter ITC Std"/>
          <w:i/>
          <w:iCs/>
        </w:rPr>
        <w:t>Zum Auftakt ihres 25-Jahr-Jubiläums lud Die Tafel Österreich, gegründet als Wiener Tafel, gestern zum 1. Zukunftsdialog in die Wiener Urania. Mehr als 250 Teilnehmende diskutierten u. a. über SDGs, Kreislaufwirtschaft und Armutsbekämpfung sowie das Spannungsfeld zwischen karitativer und kommerzieller Lebensmittelrettung. Klares Fazit: Um die Zukunft der Tafelarbeit zu sichern, muss an vielen Stellschrauben gedreht werden. Die Weiterentwicklung der Marke ist ein Teil des Puzzles.</w:t>
      </w:r>
    </w:p>
    <w:p w14:paraId="69A022EE" w14:textId="77777777" w:rsidR="00922174" w:rsidRPr="00922174" w:rsidRDefault="00922174" w:rsidP="00922174">
      <w:pPr>
        <w:jc w:val="both"/>
        <w:rPr>
          <w:rFonts w:ascii="Charter ITC Std" w:hAnsi="Charter ITC Std"/>
        </w:rPr>
      </w:pPr>
    </w:p>
    <w:p w14:paraId="3F68F800" w14:textId="77777777" w:rsidR="00922174" w:rsidRPr="00922174" w:rsidRDefault="00922174" w:rsidP="00922174">
      <w:pPr>
        <w:rPr>
          <w:rFonts w:ascii="Charter ITC Std" w:hAnsi="Charter ITC Std"/>
        </w:rPr>
      </w:pPr>
      <w:r w:rsidRPr="00922174">
        <w:rPr>
          <w:rFonts w:ascii="Charter ITC Std" w:hAnsi="Charter ITC Std"/>
        </w:rPr>
        <w:t xml:space="preserve">Wien, 19. September 2023 – Spannende </w:t>
      </w:r>
      <w:proofErr w:type="spellStart"/>
      <w:r w:rsidRPr="00922174">
        <w:rPr>
          <w:rFonts w:ascii="Charter ITC Std" w:hAnsi="Charter ITC Std"/>
        </w:rPr>
        <w:t>Keynotes</w:t>
      </w:r>
      <w:proofErr w:type="spellEnd"/>
      <w:r w:rsidRPr="00922174">
        <w:rPr>
          <w:rFonts w:ascii="Charter ITC Std" w:hAnsi="Charter ITC Std"/>
        </w:rPr>
        <w:t xml:space="preserve">, ein World Café rund um zukunftsweisende Themen wie Nachhaltigkeit, Kreislaufwirtschaft, Corporate </w:t>
      </w:r>
      <w:proofErr w:type="spellStart"/>
      <w:r w:rsidRPr="00922174">
        <w:rPr>
          <w:rFonts w:ascii="Charter ITC Std" w:hAnsi="Charter ITC Std"/>
        </w:rPr>
        <w:t>Social</w:t>
      </w:r>
      <w:proofErr w:type="spellEnd"/>
      <w:r w:rsidRPr="00922174">
        <w:rPr>
          <w:rFonts w:ascii="Charter ITC Std" w:hAnsi="Charter ITC Std"/>
        </w:rPr>
        <w:t xml:space="preserve"> </w:t>
      </w:r>
      <w:proofErr w:type="spellStart"/>
      <w:r w:rsidRPr="00922174">
        <w:rPr>
          <w:rFonts w:ascii="Charter ITC Std" w:hAnsi="Charter ITC Std"/>
        </w:rPr>
        <w:t>Volunteering</w:t>
      </w:r>
      <w:proofErr w:type="spellEnd"/>
      <w:r w:rsidRPr="00922174">
        <w:rPr>
          <w:rFonts w:ascii="Charter ITC Std" w:hAnsi="Charter ITC Std"/>
        </w:rPr>
        <w:t xml:space="preserve">, Armutsbekämpfung und rechtliche Aspekte der Lebensmittelrettung sowie eine </w:t>
      </w:r>
      <w:proofErr w:type="spellStart"/>
      <w:proofErr w:type="gramStart"/>
      <w:r w:rsidRPr="00922174">
        <w:rPr>
          <w:rFonts w:ascii="Charter ITC Std" w:hAnsi="Charter ITC Std"/>
        </w:rPr>
        <w:t>Expert:innen</w:t>
      </w:r>
      <w:proofErr w:type="gramEnd"/>
      <w:r w:rsidRPr="00922174">
        <w:rPr>
          <w:rFonts w:ascii="Charter ITC Std" w:hAnsi="Charter ITC Std"/>
        </w:rPr>
        <w:t>-Diskussion</w:t>
      </w:r>
      <w:proofErr w:type="spellEnd"/>
      <w:r w:rsidRPr="00922174">
        <w:rPr>
          <w:rFonts w:ascii="Charter ITC Std" w:hAnsi="Charter ITC Std"/>
        </w:rPr>
        <w:t xml:space="preserve"> zum Spannungsfeld zwischen karitativer und kommerzieller Lebensmittelrettung: Der 1. Zukunftsdialog, initiiert von Die Tafel Österreich, bot den über 250 Gästen ein umfassendes Programm. </w:t>
      </w:r>
    </w:p>
    <w:p w14:paraId="38FEF549" w14:textId="77777777" w:rsidR="00922174" w:rsidRPr="00922174" w:rsidRDefault="00922174" w:rsidP="00922174">
      <w:pPr>
        <w:jc w:val="both"/>
        <w:rPr>
          <w:rFonts w:ascii="Charter ITC Std" w:hAnsi="Charter ITC Std"/>
        </w:rPr>
      </w:pPr>
    </w:p>
    <w:p w14:paraId="2814D0D5" w14:textId="77777777" w:rsidR="00922174" w:rsidRPr="00070F54" w:rsidRDefault="00922174" w:rsidP="00922174">
      <w:pPr>
        <w:rPr>
          <w:rFonts w:ascii="Charter ITC Std" w:hAnsi="Charter ITC Std"/>
          <w:i/>
          <w:iCs/>
        </w:rPr>
      </w:pPr>
      <w:r w:rsidRPr="00922174">
        <w:rPr>
          <w:rFonts w:ascii="Charter ITC Std" w:hAnsi="Charter ITC Std"/>
        </w:rPr>
        <w:t xml:space="preserve">Anlass für diese Premiere waren v. a. zwei Gründe, wie </w:t>
      </w:r>
      <w:r w:rsidRPr="005B069C">
        <w:rPr>
          <w:rFonts w:ascii="Charter ITC Std" w:hAnsi="Charter ITC Std"/>
          <w:b/>
          <w:bCs/>
        </w:rPr>
        <w:t>Alexandra Gruber</w:t>
      </w:r>
      <w:r w:rsidRPr="00922174">
        <w:rPr>
          <w:rFonts w:ascii="Charter ITC Std" w:hAnsi="Charter ITC Std"/>
        </w:rPr>
        <w:t xml:space="preserve">, Geschäftsführerin Die Tafel Österreich, erklärt: </w:t>
      </w:r>
      <w:r w:rsidRPr="00070F54">
        <w:rPr>
          <w:rFonts w:ascii="Charter ITC Std" w:hAnsi="Charter ITC Std"/>
          <w:i/>
          <w:iCs/>
        </w:rPr>
        <w:t xml:space="preserve">„Der erste ist erfreulich: Ein Vierteljahrhundert im Dienst der Lebensmittelrettung und Armutsbekämpfung ist wahrlich ein Grund zu feiern – und wir werden dieses Jubiläum gebührend begehen. Der zweite Grund sind die zahlreichen Herausforderungen, vor denen wir aktuell stehen. Die Zukunft der Tafelarbeit steht auf dem Spiel. Wir wollen und müssen gemeinsam mit unseren </w:t>
      </w:r>
      <w:proofErr w:type="spellStart"/>
      <w:proofErr w:type="gramStart"/>
      <w:r w:rsidRPr="00070F54">
        <w:rPr>
          <w:rFonts w:ascii="Charter ITC Std" w:hAnsi="Charter ITC Std"/>
          <w:i/>
          <w:iCs/>
        </w:rPr>
        <w:t>Partner:innen</w:t>
      </w:r>
      <w:proofErr w:type="spellEnd"/>
      <w:proofErr w:type="gramEnd"/>
      <w:r w:rsidRPr="00070F54">
        <w:rPr>
          <w:rFonts w:ascii="Charter ITC Std" w:hAnsi="Charter ITC Std"/>
          <w:i/>
          <w:iCs/>
        </w:rPr>
        <w:t xml:space="preserve">, mit der Politik und mit </w:t>
      </w:r>
      <w:proofErr w:type="spellStart"/>
      <w:r w:rsidRPr="00070F54">
        <w:rPr>
          <w:rFonts w:ascii="Charter ITC Std" w:hAnsi="Charter ITC Std"/>
          <w:i/>
          <w:iCs/>
        </w:rPr>
        <w:t>Expert:innen</w:t>
      </w:r>
      <w:proofErr w:type="spellEnd"/>
      <w:r w:rsidRPr="00070F54">
        <w:rPr>
          <w:rFonts w:ascii="Charter ITC Std" w:hAnsi="Charter ITC Std"/>
          <w:i/>
          <w:iCs/>
        </w:rPr>
        <w:t xml:space="preserve"> neue Wege und Lösungen finden.“</w:t>
      </w:r>
    </w:p>
    <w:p w14:paraId="419C30A7" w14:textId="77777777" w:rsidR="00922174" w:rsidRPr="00922174" w:rsidRDefault="00922174" w:rsidP="00922174">
      <w:pPr>
        <w:rPr>
          <w:rFonts w:ascii="Charter ITC Std" w:hAnsi="Charter ITC Std"/>
        </w:rPr>
      </w:pPr>
      <w:r w:rsidRPr="00922174">
        <w:rPr>
          <w:rFonts w:ascii="Charter ITC Std" w:hAnsi="Charter ITC Std"/>
        </w:rPr>
        <w:t xml:space="preserve"> </w:t>
      </w:r>
    </w:p>
    <w:p w14:paraId="20035621" w14:textId="749FBE50" w:rsidR="00922174" w:rsidRPr="00922174" w:rsidRDefault="00922174" w:rsidP="00922174">
      <w:pPr>
        <w:rPr>
          <w:rFonts w:ascii="Charter ITC Std" w:hAnsi="Charter ITC Std"/>
        </w:rPr>
      </w:pPr>
      <w:r w:rsidRPr="00922174">
        <w:rPr>
          <w:rFonts w:ascii="Charter ITC Std" w:hAnsi="Charter ITC Std"/>
        </w:rPr>
        <w:t xml:space="preserve">Einen neuen Weg beschreitet die 1999 gegründete NGO mit der Weiterentwicklung ihrer Marke von der Wiener Tafel zu Die Tafel Österreich (mehr dazu in der </w:t>
      </w:r>
      <w:hyperlink r:id="rId9" w:history="1">
        <w:r w:rsidRPr="00FF4735">
          <w:rPr>
            <w:rStyle w:val="Hyperlink"/>
            <w:rFonts w:ascii="Charter ITC Std" w:hAnsi="Charter ITC Std"/>
          </w:rPr>
          <w:t>Pressemitteilung vom 14.09.2023</w:t>
        </w:r>
      </w:hyperlink>
      <w:r w:rsidRPr="00922174">
        <w:rPr>
          <w:rFonts w:ascii="Charter ITC Std" w:hAnsi="Charter ITC Std"/>
        </w:rPr>
        <w:t>).</w:t>
      </w:r>
    </w:p>
    <w:p w14:paraId="3B0BF333" w14:textId="77777777" w:rsidR="00922174" w:rsidRPr="00922174" w:rsidRDefault="00922174" w:rsidP="00922174">
      <w:pPr>
        <w:rPr>
          <w:rFonts w:ascii="Charter ITC Std" w:hAnsi="Charter ITC Std"/>
        </w:rPr>
      </w:pPr>
    </w:p>
    <w:p w14:paraId="547DC2BE" w14:textId="77777777" w:rsidR="00922174" w:rsidRPr="00070F54" w:rsidRDefault="00922174" w:rsidP="00922174">
      <w:pPr>
        <w:rPr>
          <w:rFonts w:ascii="Charter ITC Std" w:hAnsi="Charter ITC Std"/>
          <w:b/>
          <w:bCs/>
        </w:rPr>
      </w:pPr>
      <w:r w:rsidRPr="00070F54">
        <w:rPr>
          <w:rFonts w:ascii="Charter ITC Std" w:hAnsi="Charter ITC Std"/>
          <w:b/>
          <w:bCs/>
        </w:rPr>
        <w:t>Innovative Ideen durch Schwarmwissen</w:t>
      </w:r>
    </w:p>
    <w:p w14:paraId="77A4DD58" w14:textId="77777777" w:rsidR="00922174" w:rsidRPr="00922174" w:rsidRDefault="00922174" w:rsidP="00922174">
      <w:pPr>
        <w:rPr>
          <w:rFonts w:ascii="Charter ITC Std" w:hAnsi="Charter ITC Std"/>
        </w:rPr>
      </w:pPr>
      <w:r w:rsidRPr="00922174">
        <w:rPr>
          <w:rFonts w:ascii="Charter ITC Std" w:hAnsi="Charter ITC Std"/>
        </w:rPr>
        <w:t xml:space="preserve">Das Nachmittagsprogramm wurde von Medienexperte </w:t>
      </w:r>
      <w:r w:rsidRPr="00B21364">
        <w:rPr>
          <w:rFonts w:ascii="Charter ITC Std" w:hAnsi="Charter ITC Std"/>
          <w:b/>
          <w:bCs/>
        </w:rPr>
        <w:t>Gerald Groß</w:t>
      </w:r>
      <w:r w:rsidRPr="00922174">
        <w:rPr>
          <w:rFonts w:ascii="Charter ITC Std" w:hAnsi="Charter ITC Std"/>
        </w:rPr>
        <w:t xml:space="preserve"> moderiert, den Programmauftakt bildeten </w:t>
      </w:r>
      <w:proofErr w:type="spellStart"/>
      <w:r w:rsidRPr="00922174">
        <w:rPr>
          <w:rFonts w:ascii="Charter ITC Std" w:hAnsi="Charter ITC Std"/>
        </w:rPr>
        <w:t>Keynotes</w:t>
      </w:r>
      <w:proofErr w:type="spellEnd"/>
      <w:r w:rsidRPr="00922174">
        <w:rPr>
          <w:rFonts w:ascii="Charter ITC Std" w:hAnsi="Charter ITC Std"/>
        </w:rPr>
        <w:t xml:space="preserve"> von zwei Koryphäen ihres Gebiets: </w:t>
      </w:r>
      <w:r w:rsidRPr="00B21364">
        <w:rPr>
          <w:rFonts w:ascii="Charter ITC Std" w:hAnsi="Charter ITC Std"/>
          <w:b/>
          <w:bCs/>
        </w:rPr>
        <w:t>Gudrun Obersteiner</w:t>
      </w:r>
      <w:r w:rsidRPr="00922174">
        <w:rPr>
          <w:rFonts w:ascii="Charter ITC Std" w:hAnsi="Charter ITC Std"/>
        </w:rPr>
        <w:t xml:space="preserve"> (BOKU Wien), Top-Expertin im Bereich Abfallwirtschaft, zeigte in ihrer „Bestandsaufnahme zur Lebensmittelverschwendung in Österreich“ auf, dass Lebensmittelabfälle – wären sie ein Land – nach wie vor weltweit drittgrößter CO2-Verursacher nach China und den USA sind. Und </w:t>
      </w:r>
      <w:r w:rsidRPr="00B21364">
        <w:rPr>
          <w:rFonts w:ascii="Charter ITC Std" w:hAnsi="Charter ITC Std"/>
          <w:b/>
          <w:bCs/>
        </w:rPr>
        <w:t>Martin Schenk</w:t>
      </w:r>
      <w:r w:rsidRPr="00922174">
        <w:rPr>
          <w:rFonts w:ascii="Charter ITC Std" w:hAnsi="Charter ITC Std"/>
        </w:rPr>
        <w:t>, Sozialexperte und Mitbegründer der Österreichischen Armutskonferenz, vermittelte ein besseres Verständnis von Armut, die stets kontextbezogen, unfreiwillig und durch einen Mangel an Möglichkeiten gekennzeichnet sei.</w:t>
      </w:r>
    </w:p>
    <w:p w14:paraId="0ACC6F82" w14:textId="77777777" w:rsidR="00922174" w:rsidRPr="00922174" w:rsidRDefault="00922174" w:rsidP="00922174">
      <w:pPr>
        <w:rPr>
          <w:rFonts w:ascii="Charter ITC Std" w:hAnsi="Charter ITC Std"/>
        </w:rPr>
      </w:pPr>
    </w:p>
    <w:p w14:paraId="5FDE8F7D" w14:textId="77777777" w:rsidR="00922174" w:rsidRPr="00922174" w:rsidRDefault="00922174" w:rsidP="00922174">
      <w:pPr>
        <w:rPr>
          <w:rFonts w:ascii="Charter ITC Std" w:hAnsi="Charter ITC Std"/>
        </w:rPr>
      </w:pPr>
      <w:r w:rsidRPr="00922174">
        <w:rPr>
          <w:rFonts w:ascii="Charter ITC Std" w:hAnsi="Charter ITC Std"/>
        </w:rPr>
        <w:t xml:space="preserve">An insgesamt 14 Tischen wurde anschließend beim World Café unter der Gesamtleitung von </w:t>
      </w:r>
      <w:r w:rsidRPr="00B21364">
        <w:rPr>
          <w:rFonts w:ascii="Charter ITC Std" w:hAnsi="Charter ITC Std"/>
          <w:b/>
          <w:bCs/>
        </w:rPr>
        <w:t>Sabine Zhang</w:t>
      </w:r>
      <w:r w:rsidRPr="00922174">
        <w:rPr>
          <w:rFonts w:ascii="Charter ITC Std" w:hAnsi="Charter ITC Std"/>
        </w:rPr>
        <w:t xml:space="preserve"> (</w:t>
      </w:r>
      <w:proofErr w:type="spellStart"/>
      <w:r w:rsidRPr="00922174">
        <w:rPr>
          <w:rFonts w:ascii="Charter ITC Std" w:hAnsi="Charter ITC Std"/>
        </w:rPr>
        <w:t>Trainconsulting</w:t>
      </w:r>
      <w:proofErr w:type="spellEnd"/>
      <w:r w:rsidRPr="00922174">
        <w:rPr>
          <w:rFonts w:ascii="Charter ITC Std" w:hAnsi="Charter ITC Std"/>
        </w:rPr>
        <w:t xml:space="preserve">) intensiv zu Zukunftsthemen wie „Sinnvolle Nachhaltigkeits-Kooperationen für Unternehmen und NGOs“, Kreislaufwirtschaft, Ernährungsunsicherheit, </w:t>
      </w:r>
      <w:r w:rsidRPr="00922174">
        <w:rPr>
          <w:rFonts w:ascii="Charter ITC Std" w:hAnsi="Charter ITC Std"/>
        </w:rPr>
        <w:lastRenderedPageBreak/>
        <w:t>rechtliche Vereinfachung der Lebensmittelweitergabe, eine digitale Lebensmitteldrehscheibe und die Lebensmittelrettung aus der Landwirtschaft diskutiert. Die spannenden Erkenntnisse und innovativen Ideen sollen künftig auch in Fokusgruppen weiterverfolgt werden.</w:t>
      </w:r>
    </w:p>
    <w:p w14:paraId="78339043" w14:textId="77777777" w:rsidR="00922174" w:rsidRPr="00922174" w:rsidRDefault="00922174" w:rsidP="00922174">
      <w:pPr>
        <w:rPr>
          <w:rFonts w:ascii="Charter ITC Std" w:hAnsi="Charter ITC Std"/>
        </w:rPr>
      </w:pPr>
    </w:p>
    <w:p w14:paraId="6D326315" w14:textId="77777777" w:rsidR="00922174" w:rsidRPr="00070F54" w:rsidRDefault="00922174" w:rsidP="00922174">
      <w:pPr>
        <w:rPr>
          <w:rFonts w:ascii="Charter ITC Std" w:hAnsi="Charter ITC Std"/>
          <w:b/>
          <w:bCs/>
        </w:rPr>
      </w:pPr>
      <w:r w:rsidRPr="00070F54">
        <w:rPr>
          <w:rFonts w:ascii="Charter ITC Std" w:hAnsi="Charter ITC Std"/>
          <w:b/>
          <w:bCs/>
        </w:rPr>
        <w:t>Podiumsdiskussion: Zeitenwende – Quo vadis, Tafel?</w:t>
      </w:r>
    </w:p>
    <w:p w14:paraId="41100980" w14:textId="77777777" w:rsidR="00922174" w:rsidRPr="00922174" w:rsidRDefault="00922174" w:rsidP="00922174">
      <w:pPr>
        <w:rPr>
          <w:rFonts w:ascii="Charter ITC Std" w:hAnsi="Charter ITC Std"/>
        </w:rPr>
      </w:pPr>
      <w:r w:rsidRPr="00922174">
        <w:rPr>
          <w:rFonts w:ascii="Charter ITC Std" w:hAnsi="Charter ITC Std"/>
        </w:rPr>
        <w:t xml:space="preserve">Das Spannungsfeld zwischen karitativer und kommerzieller Lebensmittelrettung beleuchteten anschließend </w:t>
      </w:r>
      <w:proofErr w:type="spellStart"/>
      <w:r w:rsidRPr="00922174">
        <w:rPr>
          <w:rFonts w:ascii="Charter ITC Std" w:hAnsi="Charter ITC Std"/>
        </w:rPr>
        <w:t>Expert:innen</w:t>
      </w:r>
      <w:proofErr w:type="spellEnd"/>
      <w:r w:rsidRPr="00922174">
        <w:rPr>
          <w:rFonts w:ascii="Charter ITC Std" w:hAnsi="Charter ITC Std"/>
        </w:rPr>
        <w:t xml:space="preserve"> aus den Bereichen Wirtschaft, Forschung und Sozialbereich: Unter der Leitung von </w:t>
      </w:r>
      <w:r w:rsidRPr="00B21364">
        <w:rPr>
          <w:rFonts w:ascii="Charter ITC Std" w:hAnsi="Charter ITC Std"/>
          <w:b/>
          <w:bCs/>
        </w:rPr>
        <w:t>Karin Bauer</w:t>
      </w:r>
      <w:r w:rsidRPr="00922174">
        <w:rPr>
          <w:rFonts w:ascii="Charter ITC Std" w:hAnsi="Charter ITC Std"/>
        </w:rPr>
        <w:t xml:space="preserve"> (Der Standard) diskutierten am Podium </w:t>
      </w:r>
      <w:r w:rsidRPr="00B21364">
        <w:rPr>
          <w:rFonts w:ascii="Charter ITC Std" w:hAnsi="Charter ITC Std"/>
          <w:b/>
          <w:bCs/>
        </w:rPr>
        <w:t>Regina Amer</w:t>
      </w:r>
      <w:r w:rsidRPr="00922174">
        <w:rPr>
          <w:rFonts w:ascii="Charter ITC Std" w:hAnsi="Charter ITC Std"/>
        </w:rPr>
        <w:t xml:space="preserve"> (Aktivistin gegen Wohnungslosigkeit), Wirtschaftsexperte </w:t>
      </w:r>
      <w:r w:rsidRPr="00B21364">
        <w:rPr>
          <w:rFonts w:ascii="Charter ITC Std" w:hAnsi="Charter ITC Std"/>
          <w:b/>
          <w:bCs/>
        </w:rPr>
        <w:t>Christoph Badelt</w:t>
      </w:r>
      <w:r w:rsidRPr="00922174">
        <w:rPr>
          <w:rFonts w:ascii="Charter ITC Std" w:hAnsi="Charter ITC Std"/>
        </w:rPr>
        <w:t xml:space="preserve">, </w:t>
      </w:r>
      <w:r w:rsidRPr="00B21364">
        <w:rPr>
          <w:rFonts w:ascii="Charter ITC Std" w:hAnsi="Charter ITC Std"/>
          <w:b/>
          <w:bCs/>
        </w:rPr>
        <w:t>Alexandra Gruber</w:t>
      </w:r>
      <w:r w:rsidRPr="00922174">
        <w:rPr>
          <w:rFonts w:ascii="Charter ITC Std" w:hAnsi="Charter ITC Std"/>
        </w:rPr>
        <w:t xml:space="preserve"> (Die Tafel Österreich), Unternehmensberater </w:t>
      </w:r>
      <w:r w:rsidRPr="00B21364">
        <w:rPr>
          <w:rFonts w:ascii="Charter ITC Std" w:hAnsi="Charter ITC Std"/>
          <w:b/>
          <w:bCs/>
        </w:rPr>
        <w:t>Christian Horak</w:t>
      </w:r>
      <w:r w:rsidRPr="00922174">
        <w:rPr>
          <w:rFonts w:ascii="Charter ITC Std" w:hAnsi="Charter ITC Std"/>
        </w:rPr>
        <w:t xml:space="preserve"> (EY Österreich), </w:t>
      </w:r>
      <w:r w:rsidRPr="00B21364">
        <w:rPr>
          <w:rFonts w:ascii="Charter ITC Std" w:hAnsi="Charter ITC Std"/>
          <w:b/>
          <w:bCs/>
        </w:rPr>
        <w:t>Martin Schenk</w:t>
      </w:r>
      <w:r w:rsidRPr="00922174">
        <w:rPr>
          <w:rFonts w:ascii="Charter ITC Std" w:hAnsi="Charter ITC Std"/>
        </w:rPr>
        <w:t xml:space="preserve"> (Österreichische Armutskonferenz) und </w:t>
      </w:r>
      <w:r w:rsidRPr="00B21364">
        <w:rPr>
          <w:rFonts w:ascii="Charter ITC Std" w:hAnsi="Charter ITC Std"/>
          <w:b/>
          <w:bCs/>
        </w:rPr>
        <w:t>Rainer Will</w:t>
      </w:r>
      <w:r w:rsidRPr="00922174">
        <w:rPr>
          <w:rFonts w:ascii="Charter ITC Std" w:hAnsi="Charter ITC Std"/>
        </w:rPr>
        <w:t xml:space="preserve"> (Handelsverband) über Gründe und Lösungsansätze für die derzeit prekäre Situation der karitativen Lebensmittelrettung.</w:t>
      </w:r>
    </w:p>
    <w:p w14:paraId="1F494A7E" w14:textId="77777777" w:rsidR="00922174" w:rsidRPr="00922174" w:rsidRDefault="00922174" w:rsidP="00922174">
      <w:pPr>
        <w:rPr>
          <w:rFonts w:ascii="Charter ITC Std" w:hAnsi="Charter ITC Std"/>
        </w:rPr>
      </w:pPr>
    </w:p>
    <w:p w14:paraId="59BB9931" w14:textId="77777777" w:rsidR="00922174" w:rsidRPr="00922174" w:rsidRDefault="00922174" w:rsidP="00922174">
      <w:pPr>
        <w:rPr>
          <w:rFonts w:ascii="Charter ITC Std" w:hAnsi="Charter ITC Std"/>
        </w:rPr>
      </w:pPr>
      <w:r w:rsidRPr="00922174">
        <w:rPr>
          <w:rFonts w:ascii="Charter ITC Std" w:hAnsi="Charter ITC Std"/>
        </w:rPr>
        <w:t xml:space="preserve">Eine klare Trennung zwischen karitativer und kommerzieller Lebensmittelrettung, so </w:t>
      </w:r>
      <w:r w:rsidRPr="00B21364">
        <w:rPr>
          <w:rFonts w:ascii="Charter ITC Std" w:hAnsi="Charter ITC Std"/>
          <w:b/>
          <w:bCs/>
        </w:rPr>
        <w:t>Christian Horak</w:t>
      </w:r>
      <w:r w:rsidRPr="00922174">
        <w:rPr>
          <w:rFonts w:ascii="Charter ITC Std" w:hAnsi="Charter ITC Std"/>
        </w:rPr>
        <w:t>, gebe es nicht mehr. Es gehe verstärkt darum, soziale Geschäftsmodelle zu entwickeln, um sozialen Problemen mit wirtschaftlichen Ansätzen zu begegnen. Die Weiterentwicklung von Die Tafel Österreich, auch in Richtung Landwirtschaft, halte er daher für einen sinnvollen Schritt. Bei der Lebensmittelverschwendung liege der „</w:t>
      </w:r>
      <w:r w:rsidRPr="00B21364">
        <w:rPr>
          <w:rFonts w:ascii="Charter ITC Std" w:hAnsi="Charter ITC Std"/>
          <w:i/>
          <w:iCs/>
        </w:rPr>
        <w:t>größte Hebel wohl bei jeder und jedem einzelnen von uns</w:t>
      </w:r>
      <w:r w:rsidRPr="00922174">
        <w:rPr>
          <w:rFonts w:ascii="Charter ITC Std" w:hAnsi="Charter ITC Std"/>
        </w:rPr>
        <w:t>“.</w:t>
      </w:r>
    </w:p>
    <w:p w14:paraId="0CF0C957" w14:textId="77777777" w:rsidR="00922174" w:rsidRPr="00922174" w:rsidRDefault="00922174" w:rsidP="00922174">
      <w:pPr>
        <w:rPr>
          <w:rFonts w:ascii="Charter ITC Std" w:hAnsi="Charter ITC Std"/>
        </w:rPr>
      </w:pPr>
    </w:p>
    <w:p w14:paraId="0C68CE99" w14:textId="77777777" w:rsidR="00922174" w:rsidRPr="00922174" w:rsidRDefault="00922174" w:rsidP="00922174">
      <w:pPr>
        <w:rPr>
          <w:rFonts w:ascii="Charter ITC Std" w:hAnsi="Charter ITC Std"/>
        </w:rPr>
      </w:pPr>
      <w:r w:rsidRPr="00B21364">
        <w:rPr>
          <w:rFonts w:ascii="Charter ITC Std" w:hAnsi="Charter ITC Std"/>
          <w:b/>
          <w:bCs/>
        </w:rPr>
        <w:t>Rainer Will</w:t>
      </w:r>
      <w:r w:rsidRPr="00922174">
        <w:rPr>
          <w:rFonts w:ascii="Charter ITC Std" w:hAnsi="Charter ITC Std"/>
        </w:rPr>
        <w:t xml:space="preserve"> sieht vor allem im rechtlichen Bereich Verbesserungsbedarf, denn die kostenfreie Weitergabe von Lebensmitteln an karitative Unternehmen sei für den Handel mit hohem Aufwand und Steuern verbunden. Nicht zuletzt müsse das Haftungsthema für Sozialeinrichtungen überdacht werden: „</w:t>
      </w:r>
      <w:r w:rsidRPr="008B5557">
        <w:rPr>
          <w:rFonts w:ascii="Charter ITC Std" w:hAnsi="Charter ITC Std"/>
          <w:i/>
          <w:iCs/>
        </w:rPr>
        <w:t>Die Tafel Österreich ist kein Lebensmittelhändler – dann soll sie auch rechtlich nicht so behandelt werden</w:t>
      </w:r>
      <w:r w:rsidRPr="00922174">
        <w:rPr>
          <w:rFonts w:ascii="Charter ITC Std" w:hAnsi="Charter ITC Std"/>
        </w:rPr>
        <w:t>“, so Will.</w:t>
      </w:r>
    </w:p>
    <w:p w14:paraId="2BCA7BB4" w14:textId="77777777" w:rsidR="00922174" w:rsidRPr="00922174" w:rsidRDefault="00922174" w:rsidP="00922174">
      <w:pPr>
        <w:rPr>
          <w:rFonts w:ascii="Charter ITC Std" w:hAnsi="Charter ITC Std"/>
        </w:rPr>
      </w:pPr>
    </w:p>
    <w:p w14:paraId="11F8841B" w14:textId="77777777" w:rsidR="00922174" w:rsidRPr="00922174" w:rsidRDefault="00922174" w:rsidP="00922174">
      <w:pPr>
        <w:rPr>
          <w:rFonts w:ascii="Charter ITC Std" w:hAnsi="Charter ITC Std"/>
        </w:rPr>
      </w:pPr>
      <w:r w:rsidRPr="008B5557">
        <w:rPr>
          <w:rFonts w:ascii="Charter ITC Std" w:hAnsi="Charter ITC Std"/>
          <w:b/>
          <w:bCs/>
        </w:rPr>
        <w:t>Martin Schenk</w:t>
      </w:r>
      <w:r w:rsidRPr="00922174">
        <w:rPr>
          <w:rFonts w:ascii="Charter ITC Std" w:hAnsi="Charter ITC Std"/>
        </w:rPr>
        <w:t xml:space="preserve"> wiederum formulierte aus Sicht der Armutsforschung bzw. Sozialpolitik das Ziel, dass armutsbetroffene Menschen in regulären Geschäften einkaufen können. Der Einkauf in Sozialmärkten sei für viele mit Scham behaftet, dennoch brauche es dieses Angebot für viele, um das Haushaltsbudget zu entlasten. Regina Amer stimmte zu, dass Menschen nicht lebenslang an Sozialmärkte gebunden sein sollten – denn es habe „</w:t>
      </w:r>
      <w:r w:rsidRPr="008B5557">
        <w:rPr>
          <w:rFonts w:ascii="Charter ITC Std" w:hAnsi="Charter ITC Std"/>
          <w:i/>
          <w:iCs/>
        </w:rPr>
        <w:t>etwas Entwürdigendes</w:t>
      </w:r>
      <w:r w:rsidRPr="00922174">
        <w:rPr>
          <w:rFonts w:ascii="Charter ITC Std" w:hAnsi="Charter ITC Std"/>
        </w:rPr>
        <w:t xml:space="preserve">“, wenn man von Menschen gesehen werde, die einen kennen. Sie kritisierte zudem einen gewissen Registrierungsdschungel bei verschiedenen Anbietern und Standorten. </w:t>
      </w:r>
    </w:p>
    <w:p w14:paraId="05F0BFE0" w14:textId="77777777" w:rsidR="00922174" w:rsidRPr="00922174" w:rsidRDefault="00922174" w:rsidP="00922174">
      <w:pPr>
        <w:rPr>
          <w:rFonts w:ascii="Charter ITC Std" w:hAnsi="Charter ITC Std"/>
        </w:rPr>
      </w:pPr>
    </w:p>
    <w:p w14:paraId="7FFDB376" w14:textId="77777777" w:rsidR="00922174" w:rsidRPr="00922174" w:rsidRDefault="00922174" w:rsidP="00922174">
      <w:pPr>
        <w:rPr>
          <w:rFonts w:ascii="Charter ITC Std" w:hAnsi="Charter ITC Std"/>
        </w:rPr>
      </w:pPr>
      <w:r w:rsidRPr="00922174">
        <w:rPr>
          <w:rFonts w:ascii="Charter ITC Std" w:hAnsi="Charter ITC Std"/>
        </w:rPr>
        <w:t xml:space="preserve">Ein Rezept gegen die aktuelle Teuerung konnte freilich auch an diesem Abend niemand präsentieren. Als generelles Ziel benannte </w:t>
      </w:r>
      <w:r w:rsidRPr="008B5557">
        <w:rPr>
          <w:rFonts w:ascii="Charter ITC Std" w:hAnsi="Charter ITC Std"/>
          <w:b/>
          <w:bCs/>
        </w:rPr>
        <w:t>Christoph Badelt</w:t>
      </w:r>
      <w:r w:rsidRPr="00922174">
        <w:rPr>
          <w:rFonts w:ascii="Charter ITC Std" w:hAnsi="Charter ITC Std"/>
        </w:rPr>
        <w:t>, ein Wirtschaftssystem so zu gestalten, dass Menschen gar nicht erst in die Armut rutschen; passiere es doch, müsse man sie durch entsprechende Maßnahmen (z. B. Mindestsicherung) auffangen. Gerade bei hoher Inflation müsse jener Bevölkerungsteil unterstützt werden, für den diese Teuerungen existenziell sind.</w:t>
      </w:r>
    </w:p>
    <w:p w14:paraId="42DAB3D2" w14:textId="77777777" w:rsidR="00922174" w:rsidRPr="00922174" w:rsidRDefault="00922174" w:rsidP="00922174">
      <w:pPr>
        <w:rPr>
          <w:rFonts w:ascii="Charter ITC Std" w:hAnsi="Charter ITC Std"/>
        </w:rPr>
      </w:pPr>
    </w:p>
    <w:p w14:paraId="5B31662A" w14:textId="77777777" w:rsidR="00922174" w:rsidRPr="00070F54" w:rsidRDefault="00922174" w:rsidP="00922174">
      <w:pPr>
        <w:rPr>
          <w:rFonts w:ascii="Charter ITC Std" w:hAnsi="Charter ITC Std"/>
          <w:b/>
          <w:bCs/>
        </w:rPr>
      </w:pPr>
      <w:r w:rsidRPr="00070F54">
        <w:rPr>
          <w:rFonts w:ascii="Charter ITC Std" w:hAnsi="Charter ITC Std"/>
          <w:b/>
          <w:bCs/>
        </w:rPr>
        <w:t>„Es ist fünf vor zwölf – aber die Zeitenwende ist eingeläutet“</w:t>
      </w:r>
    </w:p>
    <w:p w14:paraId="11294229" w14:textId="77777777" w:rsidR="00922174" w:rsidRPr="00922174" w:rsidRDefault="00922174" w:rsidP="00922174">
      <w:pPr>
        <w:rPr>
          <w:rFonts w:ascii="Charter ITC Std" w:hAnsi="Charter ITC Std"/>
        </w:rPr>
      </w:pPr>
      <w:r w:rsidRPr="00922174">
        <w:rPr>
          <w:rFonts w:ascii="Charter ITC Std" w:hAnsi="Charter ITC Std"/>
        </w:rPr>
        <w:t xml:space="preserve">Beim abschließenden Get-together wurde noch intensiv weiterdiskutiert, aber auch gemütliches Networking betrieben. </w:t>
      </w:r>
    </w:p>
    <w:p w14:paraId="76DBDDC2" w14:textId="77777777" w:rsidR="00922174" w:rsidRPr="00922174" w:rsidRDefault="00922174" w:rsidP="00922174">
      <w:pPr>
        <w:rPr>
          <w:rFonts w:ascii="Charter ITC Std" w:hAnsi="Charter ITC Std"/>
        </w:rPr>
      </w:pPr>
    </w:p>
    <w:p w14:paraId="6BD74486" w14:textId="77777777" w:rsidR="00922174" w:rsidRPr="00922174" w:rsidRDefault="00922174" w:rsidP="00922174">
      <w:pPr>
        <w:rPr>
          <w:rFonts w:ascii="Charter ITC Std" w:hAnsi="Charter ITC Std"/>
        </w:rPr>
      </w:pPr>
      <w:r w:rsidRPr="008B5557">
        <w:rPr>
          <w:rFonts w:ascii="Charter ITC Std" w:hAnsi="Charter ITC Std"/>
          <w:i/>
          <w:iCs/>
        </w:rPr>
        <w:t xml:space="preserve">„Was wir heute an Know-how, Solidarität und Kreativität erleben durften, stimmt mich trotz schwieriger Zeiten zuversichtlich. Der Zukunftsdialog war mit zahlreichen Ideen, </w:t>
      </w:r>
      <w:proofErr w:type="spellStart"/>
      <w:proofErr w:type="gramStart"/>
      <w:r w:rsidRPr="008B5557">
        <w:rPr>
          <w:rFonts w:ascii="Charter ITC Std" w:hAnsi="Charter ITC Std"/>
          <w:i/>
          <w:iCs/>
        </w:rPr>
        <w:lastRenderedPageBreak/>
        <w:t>Unterstützer:innen</w:t>
      </w:r>
      <w:proofErr w:type="spellEnd"/>
      <w:proofErr w:type="gramEnd"/>
      <w:r w:rsidRPr="008B5557">
        <w:rPr>
          <w:rFonts w:ascii="Charter ITC Std" w:hAnsi="Charter ITC Std"/>
          <w:i/>
          <w:iCs/>
        </w:rPr>
        <w:t>, Interessierten und natürlich dank der tatkräftigen Unterstützung unserer Ehrenamtlichen ein voller Erfolg. Wir nehmen viele Inputs für unseren weiteren Weg mit. Es ist fünf vor zwölf für die Tafelarbeit – aber die Zeitenwende ist eingeläutet“</w:t>
      </w:r>
      <w:r w:rsidRPr="00922174">
        <w:rPr>
          <w:rFonts w:ascii="Charter ITC Std" w:hAnsi="Charter ITC Std"/>
        </w:rPr>
        <w:t>, zieht Die Tafel Österreich-Chefin Alexandra Gruber Bilanz.</w:t>
      </w:r>
    </w:p>
    <w:p w14:paraId="3C6CBBFF" w14:textId="77777777" w:rsidR="00922174" w:rsidRPr="00922174" w:rsidRDefault="00922174" w:rsidP="00922174">
      <w:pPr>
        <w:rPr>
          <w:rFonts w:ascii="Charter ITC Std" w:hAnsi="Charter ITC Std"/>
        </w:rPr>
      </w:pPr>
    </w:p>
    <w:p w14:paraId="3274EE18" w14:textId="7C214318" w:rsidR="00922174" w:rsidRPr="00922174" w:rsidRDefault="00922174" w:rsidP="00922174">
      <w:pPr>
        <w:rPr>
          <w:rFonts w:ascii="Charter ITC Std" w:hAnsi="Charter ITC Std"/>
        </w:rPr>
      </w:pPr>
      <w:r w:rsidRPr="00922174">
        <w:rPr>
          <w:rFonts w:ascii="Charter ITC Std" w:hAnsi="Charter ITC Std"/>
        </w:rPr>
        <w:t>Die Tafel Österreich bedankt sich bei Geier. Die Bäckerei, Gerald Groß (</w:t>
      </w:r>
      <w:proofErr w:type="spellStart"/>
      <w:proofErr w:type="gramStart"/>
      <w:r w:rsidRPr="00922174">
        <w:rPr>
          <w:rFonts w:ascii="Charter ITC Std" w:hAnsi="Charter ITC Std"/>
        </w:rPr>
        <w:t>gross:media</w:t>
      </w:r>
      <w:proofErr w:type="spellEnd"/>
      <w:proofErr w:type="gramEnd"/>
      <w:r w:rsidRPr="00922174">
        <w:rPr>
          <w:rFonts w:ascii="Charter ITC Std" w:hAnsi="Charter ITC Std"/>
        </w:rPr>
        <w:t>), Karin Bauer (Der Standard), Sabine Zhang (</w:t>
      </w:r>
      <w:proofErr w:type="spellStart"/>
      <w:r w:rsidRPr="00922174">
        <w:rPr>
          <w:rFonts w:ascii="Charter ITC Std" w:hAnsi="Charter ITC Std"/>
        </w:rPr>
        <w:t>Trainconsulting</w:t>
      </w:r>
      <w:proofErr w:type="spellEnd"/>
      <w:r w:rsidRPr="00922174">
        <w:rPr>
          <w:rFonts w:ascii="Charter ITC Std" w:hAnsi="Charter ITC Std"/>
        </w:rPr>
        <w:t xml:space="preserve">), Isabel Bickel, Sodexo Österreich, Iss mich Catering, </w:t>
      </w:r>
      <w:proofErr w:type="spellStart"/>
      <w:r w:rsidRPr="00922174">
        <w:rPr>
          <w:rFonts w:ascii="Charter ITC Std" w:hAnsi="Charter ITC Std"/>
        </w:rPr>
        <w:t>Etsan</w:t>
      </w:r>
      <w:proofErr w:type="spellEnd"/>
      <w:r w:rsidRPr="00922174">
        <w:rPr>
          <w:rFonts w:ascii="Charter ITC Std" w:hAnsi="Charter ITC Std"/>
        </w:rPr>
        <w:t>, Kastner Gruppe</w:t>
      </w:r>
      <w:r w:rsidR="00E014C3">
        <w:rPr>
          <w:rFonts w:ascii="Charter ITC Std" w:hAnsi="Charter ITC Std"/>
        </w:rPr>
        <w:t>, Stiegl</w:t>
      </w:r>
      <w:r w:rsidRPr="00922174">
        <w:rPr>
          <w:rFonts w:ascii="Charter ITC Std" w:hAnsi="Charter ITC Std"/>
        </w:rPr>
        <w:t xml:space="preserve"> sowie bei allen </w:t>
      </w:r>
      <w:proofErr w:type="spellStart"/>
      <w:r w:rsidRPr="00922174">
        <w:rPr>
          <w:rFonts w:ascii="Charter ITC Std" w:hAnsi="Charter ITC Std"/>
        </w:rPr>
        <w:t>Speaker:innen</w:t>
      </w:r>
      <w:proofErr w:type="spellEnd"/>
      <w:r w:rsidRPr="00922174">
        <w:rPr>
          <w:rFonts w:ascii="Charter ITC Std" w:hAnsi="Charter ITC Std"/>
        </w:rPr>
        <w:t xml:space="preserve">, (Co-)Hosts des World Cafés, </w:t>
      </w:r>
      <w:proofErr w:type="spellStart"/>
      <w:r w:rsidRPr="00922174">
        <w:rPr>
          <w:rFonts w:ascii="Charter ITC Std" w:hAnsi="Charter ITC Std"/>
        </w:rPr>
        <w:t>Diskussions-Teilnehmer:innen</w:t>
      </w:r>
      <w:proofErr w:type="spellEnd"/>
      <w:r w:rsidRPr="00922174">
        <w:rPr>
          <w:rFonts w:ascii="Charter ITC Std" w:hAnsi="Charter ITC Std"/>
        </w:rPr>
        <w:t xml:space="preserve"> und allen Ehrenamtlichen für die großartige Unterstützung. </w:t>
      </w:r>
    </w:p>
    <w:p w14:paraId="4ADEDAFF" w14:textId="77777777" w:rsidR="00922174" w:rsidRPr="00922174" w:rsidRDefault="00922174" w:rsidP="00922174">
      <w:pPr>
        <w:rPr>
          <w:rFonts w:ascii="Charter ITC Std" w:hAnsi="Charter ITC Std"/>
        </w:rPr>
      </w:pPr>
    </w:p>
    <w:p w14:paraId="62843F07" w14:textId="77777777" w:rsidR="00922174" w:rsidRPr="007D20F6" w:rsidRDefault="00922174" w:rsidP="00922174">
      <w:pPr>
        <w:rPr>
          <w:rFonts w:ascii="Charter ITC Std" w:hAnsi="Charter ITC Std"/>
          <w:b/>
          <w:bCs/>
        </w:rPr>
      </w:pPr>
      <w:r w:rsidRPr="007D20F6">
        <w:rPr>
          <w:rFonts w:ascii="Charter ITC Std" w:hAnsi="Charter ITC Std"/>
          <w:b/>
          <w:bCs/>
        </w:rPr>
        <w:t>Über Die Tafel Österreich</w:t>
      </w:r>
    </w:p>
    <w:p w14:paraId="0672D9F2" w14:textId="77777777" w:rsidR="00922174" w:rsidRPr="00922174" w:rsidRDefault="00922174" w:rsidP="00922174">
      <w:pPr>
        <w:rPr>
          <w:rFonts w:ascii="Charter ITC Std" w:hAnsi="Charter ITC Std"/>
        </w:rPr>
      </w:pPr>
      <w:r w:rsidRPr="00922174">
        <w:rPr>
          <w:rFonts w:ascii="Charter ITC Std" w:hAnsi="Charter ITC Std"/>
        </w:rPr>
        <w:t>Die Tafel Österreich, hervorgegangen aus der Wiener Tafel, ist die größte und älteste Tafelorganisation Österreichs. Sie versorgt seit 1999 armutsbetroffene Menschen in sozialen Einrichtungen kostenfrei mit geretteten Lebensmitteln mit dem Ziel der Armutsbekämpfung. So konnten 2022 rund 896 Tonnen Lebensmittel vor der Entsorgung bewahrt und an 28.000 Menschen in fast 100 Sozialeinrichtungen weitergegeben werden. Über die letzten 25 Jahre waren es mehr als 9 Mio. Kilogramm Lebensmittel für jährlich bis zu 30.000 armutsbetroffene Personen. Mit dem neuen Namen soll dieses österreichweite Alleinstellungsmerkmal und das Engagement gegen Armut, Hunger und Lebensmittelverschwendung noch besser sichtbar werden.</w:t>
      </w:r>
    </w:p>
    <w:p w14:paraId="0022F647" w14:textId="77777777" w:rsidR="00FA31E8" w:rsidRDefault="00FA31E8" w:rsidP="00FA31E8">
      <w:pPr>
        <w:jc w:val="both"/>
        <w:rPr>
          <w:rFonts w:ascii="Charter ITC Std" w:hAnsi="Charter ITC Std"/>
        </w:rPr>
      </w:pPr>
      <w:r w:rsidRPr="00DE5036">
        <w:rPr>
          <w:rFonts w:ascii="Charter ITC Std" w:hAnsi="Charter ITC Std"/>
        </w:rPr>
        <w:t xml:space="preserve">  </w:t>
      </w:r>
    </w:p>
    <w:p w14:paraId="705019E8" w14:textId="77777777" w:rsidR="00FA31E8" w:rsidRPr="00DE5036" w:rsidRDefault="00FA31E8" w:rsidP="00FA31E8">
      <w:pPr>
        <w:jc w:val="both"/>
        <w:rPr>
          <w:rFonts w:ascii="Charter ITC Std" w:hAnsi="Charter ITC Std"/>
          <w:b/>
          <w:bCs/>
        </w:rPr>
      </w:pPr>
      <w:bookmarkStart w:id="0" w:name="_Hlk146018388"/>
      <w:r w:rsidRPr="00DE5036">
        <w:rPr>
          <w:rFonts w:ascii="Charter ITC Std" w:hAnsi="Charter ITC Std"/>
          <w:b/>
          <w:bCs/>
        </w:rPr>
        <w:t xml:space="preserve">Bildmaterial:  </w:t>
      </w:r>
    </w:p>
    <w:p w14:paraId="4BFED24A" w14:textId="19214416" w:rsidR="00FA31E8" w:rsidRPr="00FA31E8" w:rsidRDefault="00FA31E8" w:rsidP="00FA31E8">
      <w:pPr>
        <w:rPr>
          <w:rFonts w:ascii="Charter ITC Std" w:hAnsi="Charter ITC Std"/>
          <w:color w:val="0563C1"/>
          <w:u w:val="single"/>
        </w:rPr>
      </w:pPr>
      <w:r w:rsidRPr="00DE5036">
        <w:rPr>
          <w:rFonts w:ascii="Charter ITC Std" w:hAnsi="Charter ITC Std"/>
        </w:rPr>
        <w:t xml:space="preserve">Die Fotos können für redaktionelle Zwecke verwendet werden (© </w:t>
      </w:r>
      <w:r w:rsidR="00C41F0F">
        <w:rPr>
          <w:rFonts w:ascii="Charter ITC Std" w:hAnsi="Charter ITC Std"/>
        </w:rPr>
        <w:t>Die Tafel Österreich/Thomas Topf</w:t>
      </w:r>
      <w:r w:rsidRPr="00DE5036">
        <w:rPr>
          <w:rFonts w:ascii="Charter ITC Std" w:hAnsi="Charter ITC Std"/>
        </w:rPr>
        <w:t xml:space="preserve">).  </w:t>
      </w:r>
      <w:bookmarkEnd w:id="0"/>
      <w:r w:rsidRPr="00EB7898">
        <w:rPr>
          <w:rFonts w:ascii="Charter ITC Std" w:hAnsi="Charter ITC Std"/>
        </w:rPr>
        <w:br/>
      </w:r>
      <w:r w:rsidRPr="00EB7898">
        <w:rPr>
          <w:rFonts w:ascii="Clarendon Text" w:hAnsi="Clarendon Text"/>
          <w:b/>
          <w:bCs/>
        </w:rPr>
        <w:t>……………………………</w:t>
      </w:r>
      <w:r>
        <w:rPr>
          <w:rFonts w:ascii="Clarendon Text" w:hAnsi="Clarendon Text"/>
          <w:b/>
          <w:bCs/>
        </w:rPr>
        <w:t>.</w:t>
      </w:r>
    </w:p>
    <w:p w14:paraId="09D64836" w14:textId="77777777" w:rsidR="00FA31E8" w:rsidRPr="00BA3722" w:rsidRDefault="00FA31E8" w:rsidP="00FA31E8">
      <w:pPr>
        <w:pStyle w:val="StandardWeb"/>
        <w:rPr>
          <w:rFonts w:ascii="Charter ITC Std" w:hAnsi="Charter ITC Std" w:cs="Arial"/>
          <w:b/>
          <w:bCs/>
          <w:sz w:val="22"/>
          <w:szCs w:val="22"/>
        </w:rPr>
      </w:pPr>
      <w:r w:rsidRPr="00BA3722">
        <w:rPr>
          <w:rFonts w:ascii="Charter ITC Std" w:hAnsi="Charter ITC Std" w:cs="Arial"/>
          <w:b/>
          <w:bCs/>
          <w:sz w:val="22"/>
          <w:szCs w:val="22"/>
        </w:rPr>
        <w:t xml:space="preserve">Rückfragehinweis: </w:t>
      </w:r>
    </w:p>
    <w:p w14:paraId="7C9D0599" w14:textId="77777777" w:rsidR="00FA31E8" w:rsidRPr="00DE5036" w:rsidRDefault="00FA31E8" w:rsidP="00FA31E8">
      <w:pPr>
        <w:rPr>
          <w:rFonts w:ascii="Charter ITC Std" w:eastAsia="Times New Roman" w:hAnsi="Charter ITC Std"/>
          <w:sz w:val="20"/>
          <w:szCs w:val="20"/>
          <w:lang w:val="de-AT" w:eastAsia="de-DE"/>
        </w:rPr>
      </w:pPr>
      <w:proofErr w:type="spellStart"/>
      <w:r w:rsidRPr="00DE5036">
        <w:rPr>
          <w:rFonts w:ascii="Charter ITC Std" w:eastAsia="Times New Roman" w:hAnsi="Charter ITC Std"/>
          <w:sz w:val="20"/>
          <w:szCs w:val="20"/>
          <w:lang w:val="de-AT" w:eastAsia="de-DE"/>
        </w:rPr>
        <w:t>Mag.</w:t>
      </w:r>
      <w:r w:rsidRPr="005647F0">
        <w:rPr>
          <w:rFonts w:ascii="Charter ITC Std" w:eastAsia="Times New Roman" w:hAnsi="Charter ITC Std"/>
          <w:sz w:val="20"/>
          <w:szCs w:val="20"/>
          <w:vertAlign w:val="superscript"/>
          <w:lang w:val="de-AT" w:eastAsia="de-DE"/>
        </w:rPr>
        <w:t>a</w:t>
      </w:r>
      <w:proofErr w:type="spellEnd"/>
      <w:r w:rsidRPr="00DE5036">
        <w:rPr>
          <w:rFonts w:ascii="Charter ITC Std" w:eastAsia="Times New Roman" w:hAnsi="Charter ITC Std"/>
          <w:sz w:val="20"/>
          <w:szCs w:val="20"/>
          <w:lang w:val="de-AT" w:eastAsia="de-DE"/>
        </w:rPr>
        <w:t xml:space="preserve"> Verena </w:t>
      </w:r>
      <w:proofErr w:type="spellStart"/>
      <w:r w:rsidRPr="00DE5036">
        <w:rPr>
          <w:rFonts w:ascii="Charter ITC Std" w:eastAsia="Times New Roman" w:hAnsi="Charter ITC Std"/>
          <w:sz w:val="20"/>
          <w:szCs w:val="20"/>
          <w:lang w:val="de-AT" w:eastAsia="de-DE"/>
        </w:rPr>
        <w:t>Scheidl</w:t>
      </w:r>
      <w:proofErr w:type="spellEnd"/>
      <w:r w:rsidRPr="00DE5036">
        <w:rPr>
          <w:rFonts w:ascii="Charter ITC Std" w:eastAsia="Times New Roman" w:hAnsi="Charter ITC Std"/>
          <w:sz w:val="20"/>
          <w:szCs w:val="20"/>
          <w:lang w:val="de-AT" w:eastAsia="de-DE"/>
        </w:rPr>
        <w:t xml:space="preserve">  </w:t>
      </w:r>
    </w:p>
    <w:p w14:paraId="2EECB173" w14:textId="77777777" w:rsidR="00FA31E8" w:rsidRPr="00DE5036"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Leitung Kommunikation  </w:t>
      </w:r>
    </w:p>
    <w:p w14:paraId="49604DC9" w14:textId="77777777" w:rsidR="00FA31E8" w:rsidRPr="00DE5036" w:rsidRDefault="009D449B" w:rsidP="00FA31E8">
      <w:pPr>
        <w:rPr>
          <w:rFonts w:ascii="Charter ITC Std" w:eastAsia="Times New Roman" w:hAnsi="Charter ITC Std"/>
          <w:sz w:val="20"/>
          <w:szCs w:val="20"/>
          <w:lang w:val="de-AT" w:eastAsia="de-DE"/>
        </w:rPr>
      </w:pPr>
      <w:hyperlink r:id="rId10" w:history="1">
        <w:r w:rsidR="00FA31E8" w:rsidRPr="00B23F22">
          <w:rPr>
            <w:rStyle w:val="Hyperlink"/>
            <w:rFonts w:ascii="Charter ITC Std" w:eastAsia="Times New Roman" w:hAnsi="Charter ITC Std"/>
            <w:sz w:val="20"/>
            <w:szCs w:val="20"/>
            <w:lang w:val="de-AT" w:eastAsia="de-DE"/>
          </w:rPr>
          <w:t>verena.scheidl@tafel-oesterreich.at</w:t>
        </w:r>
      </w:hyperlink>
      <w:r w:rsidR="00FA31E8">
        <w:rPr>
          <w:rFonts w:ascii="Charter ITC Std" w:eastAsia="Times New Roman" w:hAnsi="Charter ITC Std"/>
          <w:sz w:val="20"/>
          <w:szCs w:val="20"/>
          <w:lang w:val="de-AT" w:eastAsia="de-DE"/>
        </w:rPr>
        <w:t xml:space="preserve"> </w:t>
      </w:r>
    </w:p>
    <w:p w14:paraId="0E94FD07" w14:textId="0C5931B2" w:rsidR="00FA31E8"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+43664</w:t>
      </w:r>
      <w:r w:rsidR="007F7067">
        <w:rPr>
          <w:rFonts w:ascii="Charter ITC Std" w:eastAsia="Times New Roman" w:hAnsi="Charter ITC Std"/>
          <w:sz w:val="20"/>
          <w:szCs w:val="20"/>
          <w:lang w:val="de-AT" w:eastAsia="de-DE"/>
        </w:rPr>
        <w:t xml:space="preserve"> </w:t>
      </w:r>
      <w:r w:rsidRPr="00DE5036">
        <w:rPr>
          <w:rFonts w:ascii="Charter ITC Std" w:eastAsia="Times New Roman" w:hAnsi="Charter ITC Std"/>
          <w:sz w:val="20"/>
          <w:szCs w:val="20"/>
          <w:lang w:val="de-AT" w:eastAsia="de-DE"/>
        </w:rPr>
        <w:t>882</w:t>
      </w:r>
      <w:r w:rsidR="007F7067">
        <w:rPr>
          <w:rFonts w:ascii="Charter ITC Std" w:eastAsia="Times New Roman" w:hAnsi="Charter ITC Std"/>
          <w:sz w:val="20"/>
          <w:szCs w:val="20"/>
          <w:lang w:val="de-AT" w:eastAsia="de-DE"/>
        </w:rPr>
        <w:t> </w:t>
      </w:r>
      <w:r w:rsidRPr="00DE5036">
        <w:rPr>
          <w:rFonts w:ascii="Charter ITC Std" w:eastAsia="Times New Roman" w:hAnsi="Charter ITC Std"/>
          <w:sz w:val="20"/>
          <w:szCs w:val="20"/>
          <w:lang w:val="de-AT" w:eastAsia="de-DE"/>
        </w:rPr>
        <w:t>798</w:t>
      </w:r>
      <w:r w:rsidR="007F7067">
        <w:rPr>
          <w:rFonts w:ascii="Charter ITC Std" w:eastAsia="Times New Roman" w:hAnsi="Charter ITC Std"/>
          <w:sz w:val="20"/>
          <w:szCs w:val="20"/>
          <w:lang w:val="de-AT" w:eastAsia="de-DE"/>
        </w:rPr>
        <w:t xml:space="preserve"> </w:t>
      </w:r>
      <w:r w:rsidRPr="00DE5036">
        <w:rPr>
          <w:rFonts w:ascii="Charter ITC Std" w:eastAsia="Times New Roman" w:hAnsi="Charter ITC Std"/>
          <w:sz w:val="20"/>
          <w:szCs w:val="20"/>
          <w:lang w:val="de-AT" w:eastAsia="de-DE"/>
        </w:rPr>
        <w:t xml:space="preserve">22  </w:t>
      </w:r>
      <w:r>
        <w:rPr>
          <w:rFonts w:ascii="Charter ITC Std" w:eastAsia="Times New Roman" w:hAnsi="Charter ITC Std"/>
          <w:sz w:val="20"/>
          <w:szCs w:val="20"/>
          <w:lang w:val="de-AT" w:eastAsia="de-DE"/>
        </w:rPr>
        <w:br/>
      </w:r>
      <w:r w:rsidRPr="00181803">
        <w:rPr>
          <w:rFonts w:ascii="Charter ITC Std" w:eastAsia="Times New Roman" w:hAnsi="Charter ITC Std"/>
          <w:sz w:val="20"/>
          <w:szCs w:val="20"/>
          <w:lang w:val="de-AT" w:eastAsia="de-DE"/>
        </w:rPr>
        <w:t>Laxenburger Straße 365/A6</w:t>
      </w:r>
      <w:r>
        <w:rPr>
          <w:rFonts w:ascii="Charter ITC Std" w:eastAsia="Times New Roman" w:hAnsi="Charter ITC Std"/>
          <w:sz w:val="20"/>
          <w:szCs w:val="20"/>
          <w:lang w:val="de-AT" w:eastAsia="de-DE"/>
        </w:rPr>
        <w:t>,</w:t>
      </w:r>
      <w:r w:rsidRPr="00181803">
        <w:rPr>
          <w:rFonts w:ascii="Charter ITC Std" w:eastAsia="Times New Roman" w:hAnsi="Charter ITC Std"/>
          <w:sz w:val="20"/>
          <w:szCs w:val="20"/>
          <w:lang w:val="de-AT" w:eastAsia="de-DE"/>
        </w:rPr>
        <w:t xml:space="preserve"> 1230 Wien</w:t>
      </w:r>
    </w:p>
    <w:p w14:paraId="263D24B0" w14:textId="686FF183" w:rsidR="009E27D7" w:rsidRPr="00D27BCE" w:rsidRDefault="009D449B" w:rsidP="00D27BCE">
      <w:pPr>
        <w:rPr>
          <w:rFonts w:ascii="Charter ITC Std" w:eastAsia="Times New Roman" w:hAnsi="Charter ITC Std"/>
          <w:color w:val="0563C1"/>
          <w:sz w:val="20"/>
          <w:szCs w:val="20"/>
          <w:u w:val="single"/>
          <w:lang w:val="de-AT" w:eastAsia="de-DE"/>
        </w:rPr>
      </w:pPr>
      <w:hyperlink r:id="rId11" w:history="1">
        <w:r w:rsidR="00FA31E8" w:rsidRPr="00B23F22">
          <w:rPr>
            <w:rStyle w:val="Hyperlink"/>
            <w:rFonts w:ascii="Charter ITC Std" w:eastAsia="Times New Roman" w:hAnsi="Charter ITC Std"/>
            <w:sz w:val="20"/>
            <w:szCs w:val="20"/>
            <w:lang w:val="de-AT" w:eastAsia="de-DE"/>
          </w:rPr>
          <w:t>tafel-oesterreich.at</w:t>
        </w:r>
      </w:hyperlink>
      <w:r w:rsidR="00FA31E8">
        <w:rPr>
          <w:rFonts w:ascii="Charter ITC Std" w:eastAsia="Times New Roman" w:hAnsi="Charter ITC Std"/>
          <w:sz w:val="20"/>
          <w:szCs w:val="20"/>
          <w:lang w:val="de-AT" w:eastAsia="de-DE"/>
        </w:rPr>
        <w:t xml:space="preserve"> </w:t>
      </w:r>
    </w:p>
    <w:sectPr w:rsidR="009E27D7" w:rsidRPr="00D27BCE">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87CE" w14:textId="77777777" w:rsidR="009D449B" w:rsidRDefault="009D449B" w:rsidP="009E27D7">
      <w:r>
        <w:separator/>
      </w:r>
    </w:p>
  </w:endnote>
  <w:endnote w:type="continuationSeparator" w:id="0">
    <w:p w14:paraId="7D70A5F5" w14:textId="77777777" w:rsidR="009D449B" w:rsidRDefault="009D449B" w:rsidP="009E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larendon Text">
    <w:panose1 w:val="02040602050403020204"/>
    <w:charset w:val="00"/>
    <w:family w:val="roman"/>
    <w:pitch w:val="variable"/>
    <w:sig w:usb0="A000006F" w:usb1="5000005B" w:usb2="00000000" w:usb3="00000000" w:csb0="00000193" w:csb1="00000000"/>
  </w:font>
  <w:font w:name="Charter ITC Std">
    <w:panose1 w:val="020405030505060202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2B2E" w14:textId="77777777" w:rsidR="00635610" w:rsidRPr="003F6458" w:rsidRDefault="007240AE" w:rsidP="003F6458">
    <w:pPr>
      <w:pStyle w:val="Kopf-undFuzeilen"/>
      <w:pBdr>
        <w:top w:val="single" w:sz="4" w:space="0" w:color="000000"/>
      </w:pBdr>
      <w:tabs>
        <w:tab w:val="clear" w:pos="9020"/>
        <w:tab w:val="center" w:pos="4819"/>
        <w:tab w:val="right" w:pos="9638"/>
      </w:tabs>
      <w:spacing w:line="280" w:lineRule="atLeast"/>
      <w:rPr>
        <w:rFonts w:ascii="Charter ITC Std" w:hAnsi="Charter ITC Std"/>
        <w:sz w:val="18"/>
        <w:szCs w:val="18"/>
        <w:lang w:val="de-AT"/>
      </w:rPr>
    </w:pPr>
    <w:r w:rsidRPr="003F6458">
      <w:rPr>
        <w:rFonts w:ascii="Charter ITC Std" w:hAnsi="Charter ITC Std"/>
        <w:sz w:val="18"/>
        <w:szCs w:val="18"/>
      </w:rPr>
      <w:br/>
    </w:r>
    <w:r w:rsidR="00635610" w:rsidRPr="003F6458">
      <w:rPr>
        <w:rFonts w:ascii="Charter ITC Std" w:hAnsi="Charter ITC Std"/>
        <w:sz w:val="18"/>
        <w:szCs w:val="18"/>
      </w:rPr>
      <w:br/>
      <w:t>©</w:t>
    </w:r>
    <w:r w:rsidR="003F6458" w:rsidRPr="003F6458">
      <w:rPr>
        <w:rFonts w:ascii="Charter ITC Std" w:hAnsi="Charter ITC Std"/>
        <w:sz w:val="18"/>
        <w:szCs w:val="18"/>
      </w:rPr>
      <w:t xml:space="preserve"> Die </w:t>
    </w:r>
    <w:r w:rsidR="00635610" w:rsidRPr="003F6458">
      <w:rPr>
        <w:rFonts w:ascii="Charter ITC Std" w:hAnsi="Charter ITC Std"/>
        <w:sz w:val="18"/>
        <w:szCs w:val="18"/>
      </w:rPr>
      <w:t>Tafel</w:t>
    </w:r>
    <w:r w:rsidR="003F6458" w:rsidRPr="003F6458">
      <w:rPr>
        <w:rFonts w:ascii="Charter ITC Std" w:hAnsi="Charter ITC Std"/>
        <w:sz w:val="18"/>
        <w:szCs w:val="18"/>
      </w:rPr>
      <w:t xml:space="preserve"> Österreich</w:t>
    </w:r>
    <w:r w:rsidR="00635610" w:rsidRPr="003F6458">
      <w:rPr>
        <w:rFonts w:ascii="Charter ITC Std" w:hAnsi="Charter ITC Std"/>
        <w:sz w:val="18"/>
        <w:szCs w:val="18"/>
      </w:rPr>
      <w:t xml:space="preserve"> – der Verein für sozialen Transfe</w:t>
    </w:r>
    <w:r w:rsidR="009D4C40" w:rsidRPr="003F6458">
      <w:rPr>
        <w:rFonts w:ascii="Charter ITC Std" w:hAnsi="Charter ITC Std"/>
        <w:sz w:val="18"/>
        <w:szCs w:val="18"/>
      </w:rPr>
      <w:t>r</w:t>
    </w:r>
    <w:r w:rsidR="003F6458" w:rsidRPr="003F6458">
      <w:rPr>
        <w:rFonts w:ascii="Charter ITC Std" w:hAnsi="Charter ITC Std"/>
        <w:sz w:val="18"/>
        <w:szCs w:val="18"/>
      </w:rPr>
      <w:t xml:space="preserve"> </w:t>
    </w:r>
    <w:r w:rsidR="00635610" w:rsidRPr="003F6458">
      <w:rPr>
        <w:rFonts w:ascii="Charter ITC Std" w:hAnsi="Charter ITC Std"/>
        <w:sz w:val="18"/>
        <w:szCs w:val="18"/>
      </w:rPr>
      <w:t>| Laxenburger Straße 365/A6 1230 Wien</w:t>
    </w:r>
    <w:r w:rsidR="003F6458" w:rsidRPr="003F6458">
      <w:rPr>
        <w:rFonts w:ascii="Charter ITC Std" w:hAnsi="Charter ITC Std"/>
        <w:sz w:val="18"/>
        <w:szCs w:val="18"/>
      </w:rPr>
      <w:t xml:space="preserve"> </w:t>
    </w:r>
    <w:r w:rsidR="00635610" w:rsidRPr="003F6458">
      <w:rPr>
        <w:rFonts w:ascii="Charter ITC Std" w:hAnsi="Charter ITC Std"/>
        <w:sz w:val="18"/>
        <w:szCs w:val="18"/>
      </w:rPr>
      <w:t xml:space="preserve">| </w:t>
    </w:r>
    <w:r w:rsidR="003F6458" w:rsidRPr="003F6458">
      <w:rPr>
        <w:rFonts w:ascii="Charter ITC Std" w:hAnsi="Charter ITC Std"/>
        <w:sz w:val="18"/>
        <w:szCs w:val="18"/>
      </w:rPr>
      <w:br/>
    </w:r>
    <w:r w:rsidR="00635610" w:rsidRPr="003F6458">
      <w:rPr>
        <w:rFonts w:ascii="Charter ITC Std" w:hAnsi="Charter ITC Std"/>
        <w:sz w:val="18"/>
        <w:szCs w:val="18"/>
      </w:rPr>
      <w:t xml:space="preserve"> </w:t>
    </w:r>
    <w:proofErr w:type="gramStart"/>
    <w:r w:rsidR="003F6458" w:rsidRPr="003F6458">
      <w:rPr>
        <w:rFonts w:ascii="Charter ITC Std" w:hAnsi="Charter ITC Std"/>
        <w:sz w:val="18"/>
        <w:szCs w:val="18"/>
        <w:lang w:val="de-AT"/>
      </w:rPr>
      <w:t>tafel-oesterreich.</w:t>
    </w:r>
    <w:r w:rsidR="00635610" w:rsidRPr="003F6458">
      <w:rPr>
        <w:rFonts w:ascii="Charter ITC Std" w:hAnsi="Charter ITC Std"/>
        <w:sz w:val="18"/>
        <w:szCs w:val="18"/>
        <w:lang w:val="de-AT"/>
      </w:rPr>
      <w:t>at</w:t>
    </w:r>
    <w:r w:rsidR="003F6458" w:rsidRPr="003F6458">
      <w:rPr>
        <w:rFonts w:ascii="Charter ITC Std" w:hAnsi="Charter ITC Std"/>
        <w:sz w:val="18"/>
        <w:szCs w:val="18"/>
        <w:lang w:val="de-AT"/>
      </w:rPr>
      <w:t xml:space="preserve">  |</w:t>
    </w:r>
    <w:proofErr w:type="gramEnd"/>
    <w:r w:rsidR="003F6458" w:rsidRPr="003F6458">
      <w:rPr>
        <w:rFonts w:ascii="Charter ITC Std" w:hAnsi="Charter ITC Std"/>
        <w:sz w:val="18"/>
        <w:szCs w:val="18"/>
        <w:lang w:val="de-AT"/>
      </w:rPr>
      <w:t xml:space="preserve">  </w:t>
    </w:r>
    <w:r w:rsidR="00635610" w:rsidRPr="003F6458">
      <w:rPr>
        <w:rFonts w:ascii="Charter ITC Std" w:hAnsi="Charter ITC Std"/>
        <w:sz w:val="18"/>
        <w:szCs w:val="18"/>
        <w:lang w:val="de-AT"/>
      </w:rPr>
      <w:t>office@</w:t>
    </w:r>
    <w:r w:rsidR="003F6458" w:rsidRPr="003F6458">
      <w:rPr>
        <w:rFonts w:ascii="Charter ITC Std" w:hAnsi="Charter ITC Std"/>
        <w:sz w:val="18"/>
        <w:szCs w:val="18"/>
        <w:lang w:val="de-AT"/>
      </w:rPr>
      <w:t>tafel-oesterreich</w:t>
    </w:r>
    <w:r w:rsidR="00635610" w:rsidRPr="003F6458">
      <w:rPr>
        <w:rFonts w:ascii="Charter ITC Std" w:hAnsi="Charter ITC Std"/>
        <w:sz w:val="18"/>
        <w:szCs w:val="18"/>
        <w:lang w:val="de-AT"/>
      </w:rPr>
      <w:t xml:space="preserve">.at  |  IBAN: AT09 2011 1310 0530 3005  |  BIC: GIBAATWW  </w:t>
    </w:r>
  </w:p>
  <w:p w14:paraId="4BEE4B31" w14:textId="77777777" w:rsidR="00635610" w:rsidRPr="003F6458" w:rsidRDefault="00635610" w:rsidP="00635610">
    <w:pPr>
      <w:pStyle w:val="Kopf-undFuzeilen"/>
      <w:pBdr>
        <w:top w:val="single" w:sz="4" w:space="0" w:color="000000"/>
      </w:pBdr>
      <w:tabs>
        <w:tab w:val="clear" w:pos="9020"/>
        <w:tab w:val="center" w:pos="4819"/>
        <w:tab w:val="right" w:pos="9638"/>
      </w:tabs>
      <w:spacing w:line="280" w:lineRule="atLeast"/>
      <w:jc w:val="both"/>
      <w:rPr>
        <w:sz w:val="18"/>
        <w:szCs w:val="18"/>
        <w:lang w:val="de-AT"/>
      </w:rPr>
    </w:pPr>
  </w:p>
  <w:p w14:paraId="0FC77B95" w14:textId="39D71966" w:rsidR="007240AE" w:rsidRPr="003F6458" w:rsidRDefault="007240AE" w:rsidP="00E13826">
    <w:pPr>
      <w:pStyle w:val="Kopf-undFuzeilen"/>
      <w:pBdr>
        <w:top w:val="single" w:sz="4" w:space="0" w:color="000000"/>
      </w:pBdr>
      <w:tabs>
        <w:tab w:val="clear" w:pos="9020"/>
        <w:tab w:val="left" w:pos="2613"/>
      </w:tabs>
      <w:spacing w:line="280" w:lineRule="atLeast"/>
      <w:jc w:val="both"/>
      <w:rPr>
        <w:rFonts w:ascii="Charter ITC Std" w:hAnsi="Charter ITC Std"/>
        <w:sz w:val="18"/>
        <w:szCs w:val="18"/>
        <w:lang w:val="de-AT"/>
      </w:rPr>
    </w:pPr>
  </w:p>
  <w:p w14:paraId="72DCC25E" w14:textId="77777777" w:rsidR="007240AE" w:rsidRPr="003F6458" w:rsidRDefault="007240AE" w:rsidP="00635610">
    <w:pPr>
      <w:pStyle w:val="Kopf-undFuzeilen"/>
      <w:pBdr>
        <w:top w:val="single" w:sz="4" w:space="0" w:color="000000"/>
      </w:pBdr>
      <w:tabs>
        <w:tab w:val="clear" w:pos="9020"/>
        <w:tab w:val="center" w:pos="4819"/>
        <w:tab w:val="right" w:pos="9638"/>
      </w:tabs>
      <w:spacing w:line="280" w:lineRule="atLeast"/>
      <w:jc w:val="both"/>
      <w:rPr>
        <w:sz w:val="18"/>
        <w:szCs w:val="18"/>
        <w:lang w:val="de-AT"/>
      </w:rPr>
    </w:pPr>
  </w:p>
  <w:p w14:paraId="1A1975AE" w14:textId="77777777" w:rsidR="007240AE" w:rsidRPr="003F6458" w:rsidRDefault="007240AE" w:rsidP="00635610">
    <w:pPr>
      <w:pStyle w:val="Fuzeile"/>
      <w:jc w:val="both"/>
      <w:rPr>
        <w:color w:val="000000"/>
        <w:sz w:val="18"/>
        <w:szCs w:val="18"/>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245F" w14:textId="77777777" w:rsidR="009D449B" w:rsidRDefault="009D449B" w:rsidP="009E27D7">
      <w:r>
        <w:separator/>
      </w:r>
    </w:p>
  </w:footnote>
  <w:footnote w:type="continuationSeparator" w:id="0">
    <w:p w14:paraId="197CF3CE" w14:textId="77777777" w:rsidR="009D449B" w:rsidRDefault="009D449B" w:rsidP="009E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9A25" w14:textId="3415B3C2" w:rsidR="009E27D7" w:rsidRDefault="00FA31E8">
    <w:pPr>
      <w:pStyle w:val="Kopfzeile"/>
    </w:pPr>
    <w:r w:rsidRPr="005E13DB">
      <w:rPr>
        <w:noProof/>
      </w:rPr>
      <w:drawing>
        <wp:inline distT="0" distB="0" distL="0" distR="0" wp14:anchorId="5661CD2C" wp14:editId="3BB89AC1">
          <wp:extent cx="1917700" cy="406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406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D7"/>
    <w:rsid w:val="00070F54"/>
    <w:rsid w:val="000B712F"/>
    <w:rsid w:val="001B4145"/>
    <w:rsid w:val="001C0D48"/>
    <w:rsid w:val="00286E99"/>
    <w:rsid w:val="002A6E1F"/>
    <w:rsid w:val="003F6458"/>
    <w:rsid w:val="00400AED"/>
    <w:rsid w:val="004A68C8"/>
    <w:rsid w:val="004E3098"/>
    <w:rsid w:val="00551839"/>
    <w:rsid w:val="00562E86"/>
    <w:rsid w:val="005913C5"/>
    <w:rsid w:val="005B069C"/>
    <w:rsid w:val="005D7719"/>
    <w:rsid w:val="005E7C3A"/>
    <w:rsid w:val="00635610"/>
    <w:rsid w:val="00651790"/>
    <w:rsid w:val="007240AE"/>
    <w:rsid w:val="007D20F6"/>
    <w:rsid w:val="007D4DE7"/>
    <w:rsid w:val="007E3DD9"/>
    <w:rsid w:val="007F7067"/>
    <w:rsid w:val="008B5557"/>
    <w:rsid w:val="0090004E"/>
    <w:rsid w:val="00922174"/>
    <w:rsid w:val="00962CD3"/>
    <w:rsid w:val="0097121E"/>
    <w:rsid w:val="009D449B"/>
    <w:rsid w:val="009D4C40"/>
    <w:rsid w:val="009D6051"/>
    <w:rsid w:val="009E27D7"/>
    <w:rsid w:val="009F48DA"/>
    <w:rsid w:val="00A447B4"/>
    <w:rsid w:val="00A6120E"/>
    <w:rsid w:val="00A674EF"/>
    <w:rsid w:val="00AB4798"/>
    <w:rsid w:val="00AE503B"/>
    <w:rsid w:val="00B21364"/>
    <w:rsid w:val="00B67147"/>
    <w:rsid w:val="00BA3722"/>
    <w:rsid w:val="00C41F0F"/>
    <w:rsid w:val="00CA5138"/>
    <w:rsid w:val="00CC760C"/>
    <w:rsid w:val="00D27BCE"/>
    <w:rsid w:val="00E014C3"/>
    <w:rsid w:val="00E13826"/>
    <w:rsid w:val="00F20546"/>
    <w:rsid w:val="00F71CCA"/>
    <w:rsid w:val="00F9263E"/>
    <w:rsid w:val="00FA31E8"/>
    <w:rsid w:val="00FF47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99EB"/>
  <w15:chartTrackingRefBased/>
  <w15:docId w15:val="{E880F89E-2A4B-4D7A-A0CC-B319978C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7D7"/>
    <w:pPr>
      <w:widowControl w:val="0"/>
      <w:autoSpaceDE w:val="0"/>
      <w:autoSpaceDN w:val="0"/>
    </w:pPr>
    <w:rPr>
      <w:rFonts w:ascii="Arial" w:eastAsia="Arial" w:hAnsi="Arial" w:cs="Arial"/>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7D7"/>
    <w:pPr>
      <w:tabs>
        <w:tab w:val="center" w:pos="4536"/>
        <w:tab w:val="right" w:pos="9072"/>
      </w:tabs>
    </w:pPr>
  </w:style>
  <w:style w:type="character" w:customStyle="1" w:styleId="KopfzeileZchn">
    <w:name w:val="Kopfzeile Zchn"/>
    <w:basedOn w:val="Absatz-Standardschriftart"/>
    <w:link w:val="Kopfzeile"/>
    <w:uiPriority w:val="99"/>
    <w:rsid w:val="009E27D7"/>
  </w:style>
  <w:style w:type="paragraph" w:styleId="Fuzeile">
    <w:name w:val="footer"/>
    <w:basedOn w:val="Standard"/>
    <w:link w:val="FuzeileZchn"/>
    <w:uiPriority w:val="99"/>
    <w:unhideWhenUsed/>
    <w:rsid w:val="009E27D7"/>
    <w:pPr>
      <w:tabs>
        <w:tab w:val="center" w:pos="4536"/>
        <w:tab w:val="right" w:pos="9072"/>
      </w:tabs>
    </w:pPr>
  </w:style>
  <w:style w:type="character" w:customStyle="1" w:styleId="FuzeileZchn">
    <w:name w:val="Fußzeile Zchn"/>
    <w:basedOn w:val="Absatz-Standardschriftart"/>
    <w:link w:val="Fuzeile"/>
    <w:uiPriority w:val="99"/>
    <w:rsid w:val="009E27D7"/>
  </w:style>
  <w:style w:type="paragraph" w:styleId="StandardWeb">
    <w:name w:val="Normal (Web)"/>
    <w:basedOn w:val="Standard"/>
    <w:uiPriority w:val="99"/>
    <w:unhideWhenUsed/>
    <w:rsid w:val="009E27D7"/>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character" w:styleId="Hyperlink">
    <w:name w:val="Hyperlink"/>
    <w:uiPriority w:val="99"/>
    <w:unhideWhenUsed/>
    <w:rsid w:val="009E27D7"/>
    <w:rPr>
      <w:color w:val="0563C1"/>
      <w:u w:val="single"/>
    </w:rPr>
  </w:style>
  <w:style w:type="paragraph" w:customStyle="1" w:styleId="Kopf-undFuzeilen">
    <w:name w:val="Kopf- und Fußzeilen"/>
    <w:rsid w:val="007240A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de-DE"/>
    </w:rPr>
  </w:style>
  <w:style w:type="character" w:styleId="BesuchterLink">
    <w:name w:val="FollowedHyperlink"/>
    <w:uiPriority w:val="99"/>
    <w:semiHidden/>
    <w:unhideWhenUsed/>
    <w:rsid w:val="00635610"/>
    <w:rPr>
      <w:color w:val="954F72"/>
      <w:u w:val="single"/>
    </w:rPr>
  </w:style>
  <w:style w:type="paragraph" w:styleId="Textkrper">
    <w:name w:val="Body Text"/>
    <w:basedOn w:val="Standard"/>
    <w:link w:val="TextkrperZchn"/>
    <w:uiPriority w:val="1"/>
    <w:qFormat/>
    <w:rsid w:val="00FA31E8"/>
    <w:rPr>
      <w:sz w:val="20"/>
      <w:szCs w:val="20"/>
    </w:rPr>
  </w:style>
  <w:style w:type="character" w:customStyle="1" w:styleId="TextkrperZchn">
    <w:name w:val="Textkörper Zchn"/>
    <w:basedOn w:val="Absatz-Standardschriftart"/>
    <w:link w:val="Textkrper"/>
    <w:uiPriority w:val="1"/>
    <w:rsid w:val="00FA31E8"/>
    <w:rPr>
      <w:rFonts w:ascii="Arial" w:eastAsia="Arial" w:hAnsi="Arial" w:cs="Arial"/>
      <w:lang w:val="de-DE" w:eastAsia="en-US"/>
    </w:rPr>
  </w:style>
  <w:style w:type="character" w:styleId="NichtaufgelsteErwhnung">
    <w:name w:val="Unresolved Mention"/>
    <w:basedOn w:val="Absatz-Standardschriftart"/>
    <w:uiPriority w:val="99"/>
    <w:semiHidden/>
    <w:unhideWhenUsed/>
    <w:rsid w:val="00FF4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fel-oesterreich.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erena.scheidl@tafel-oesterreich.at" TargetMode="External"/><Relationship Id="rId4" Type="http://schemas.openxmlformats.org/officeDocument/2006/relationships/styles" Target="styles.xml"/><Relationship Id="rId9" Type="http://schemas.openxmlformats.org/officeDocument/2006/relationships/hyperlink" Target="https://www.ots.at/presseaussendung/OTS_20230914_OTS0038/weichenstellung-fuer-die-zukunft-wiener-tafel-wird-zu-die-tafel-oesterreich-bil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Selektion xmlns="b8b72b50-7107-4168-ac48-7338b613d7e8" xsi:nil="true"/>
    <TaxCatchAll xmlns="4bbde0e1-f916-49f6-a108-f670bf96de4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7" ma:contentTypeDescription="Ein neues Dokument erstellen." ma:contentTypeScope="" ma:versionID="15fc0944f186c74215e00a67d378744b">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c1b06a54274f81d6b30966cf3d2442c3"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lek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element name="Selektion" ma:index="24" nillable="true" ma:displayName="Selektion" ma:format="Dropdown" ma:internalName="Selektion">
      <xsd:simpleType>
        <xsd:restriction base="dms:Choice">
          <xsd:enumeration value="Auswahl 1"/>
          <xsd:enumeration value="Alternativ"/>
        </xsd:restriction>
      </xsd:simple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782D3-43AA-42A2-970D-5A59BDA0506E}">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customXml/itemProps2.xml><?xml version="1.0" encoding="utf-8"?>
<ds:datastoreItem xmlns:ds="http://schemas.openxmlformats.org/officeDocument/2006/customXml" ds:itemID="{F29502B0-325F-475B-862E-C694EC36AC53}">
  <ds:schemaRefs>
    <ds:schemaRef ds:uri="http://schemas.microsoft.com/sharepoint/v3/contenttype/forms"/>
  </ds:schemaRefs>
</ds:datastoreItem>
</file>

<file path=customXml/itemProps3.xml><?xml version="1.0" encoding="utf-8"?>
<ds:datastoreItem xmlns:ds="http://schemas.openxmlformats.org/officeDocument/2006/customXml" ds:itemID="{9DC6867A-BE45-47A6-8F04-5D0922AB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7018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Maltschnig</dc:creator>
  <cp:keywords/>
  <dc:description/>
  <cp:lastModifiedBy>Katja</cp:lastModifiedBy>
  <cp:revision>20</cp:revision>
  <dcterms:created xsi:type="dcterms:W3CDTF">2023-09-19T10:10:00Z</dcterms:created>
  <dcterms:modified xsi:type="dcterms:W3CDTF">2023-09-19T10:28:00Z</dcterms:modified>
</cp:coreProperties>
</file>