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E52A3" w14:textId="77777777" w:rsidR="00FA31E8" w:rsidRDefault="00FA31E8" w:rsidP="00FA31E8">
      <w:pPr>
        <w:spacing w:before="55"/>
        <w:rPr>
          <w:rFonts w:ascii="Clarendon Text" w:hAnsi="Clarendon Text"/>
          <w:b/>
          <w:bCs/>
          <w:w w:val="90"/>
          <w:sz w:val="24"/>
          <w:szCs w:val="24"/>
        </w:rPr>
      </w:pPr>
    </w:p>
    <w:p w14:paraId="0B3F2841" w14:textId="6B045944" w:rsidR="00FA31E8" w:rsidRPr="00BA3722" w:rsidRDefault="00FA31E8" w:rsidP="00FA31E8">
      <w:pPr>
        <w:spacing w:before="55"/>
        <w:rPr>
          <w:rFonts w:ascii="Charter ITC Std" w:hAnsi="Charter ITC Std"/>
          <w:b/>
          <w:bCs/>
          <w:sz w:val="24"/>
          <w:szCs w:val="24"/>
        </w:rPr>
      </w:pPr>
      <w:r w:rsidRPr="00BA3722">
        <w:rPr>
          <w:rFonts w:ascii="Charter ITC Std" w:hAnsi="Charter ITC Std"/>
          <w:b/>
          <w:bCs/>
          <w:w w:val="90"/>
          <w:sz w:val="24"/>
          <w:szCs w:val="24"/>
        </w:rPr>
        <w:t xml:space="preserve">Die Tafel Österreich – Presseaussendung vom </w:t>
      </w:r>
      <w:r w:rsidR="00E1225B">
        <w:rPr>
          <w:rFonts w:ascii="Charter ITC Std" w:hAnsi="Charter ITC Std"/>
          <w:b/>
          <w:bCs/>
          <w:w w:val="90"/>
          <w:sz w:val="24"/>
          <w:szCs w:val="24"/>
        </w:rPr>
        <w:t>09</w:t>
      </w:r>
      <w:r w:rsidRPr="00BA3722">
        <w:rPr>
          <w:rFonts w:ascii="Charter ITC Std" w:hAnsi="Charter ITC Std"/>
          <w:b/>
          <w:bCs/>
          <w:w w:val="90"/>
          <w:sz w:val="24"/>
          <w:szCs w:val="24"/>
        </w:rPr>
        <w:t>/</w:t>
      </w:r>
      <w:r w:rsidR="00920231">
        <w:rPr>
          <w:rFonts w:ascii="Charter ITC Std" w:hAnsi="Charter ITC Std"/>
          <w:b/>
          <w:bCs/>
          <w:w w:val="90"/>
          <w:sz w:val="24"/>
          <w:szCs w:val="24"/>
        </w:rPr>
        <w:t>11</w:t>
      </w:r>
      <w:r w:rsidRPr="00BA3722">
        <w:rPr>
          <w:rFonts w:ascii="Charter ITC Std" w:hAnsi="Charter ITC Std"/>
          <w:b/>
          <w:bCs/>
          <w:w w:val="90"/>
          <w:sz w:val="24"/>
          <w:szCs w:val="24"/>
        </w:rPr>
        <w:t>/</w:t>
      </w:r>
      <w:r w:rsidR="00920231">
        <w:rPr>
          <w:rFonts w:ascii="Charter ITC Std" w:hAnsi="Charter ITC Std"/>
          <w:b/>
          <w:bCs/>
          <w:w w:val="90"/>
          <w:sz w:val="24"/>
          <w:szCs w:val="24"/>
        </w:rPr>
        <w:t>2023</w:t>
      </w:r>
    </w:p>
    <w:p w14:paraId="10F8054E" w14:textId="77777777" w:rsidR="00FA31E8" w:rsidRPr="00BA3722" w:rsidRDefault="00FA31E8" w:rsidP="00FA31E8">
      <w:pPr>
        <w:spacing w:before="1"/>
        <w:rPr>
          <w:rFonts w:ascii="Charter ITC Std" w:hAnsi="Charter ITC Std"/>
          <w:b/>
          <w:bCs/>
          <w:spacing w:val="15"/>
          <w:w w:val="90"/>
          <w:sz w:val="24"/>
          <w:szCs w:val="24"/>
        </w:rPr>
      </w:pPr>
      <w:r w:rsidRPr="00BA3722">
        <w:rPr>
          <w:rFonts w:ascii="Charter ITC Std" w:hAnsi="Charter ITC Std"/>
          <w:b/>
          <w:bCs/>
          <w:w w:val="90"/>
          <w:sz w:val="24"/>
          <w:szCs w:val="24"/>
        </w:rPr>
        <w:t>Kommunikation / Ernährung</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Gesellschaft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9"/>
          <w:w w:val="90"/>
          <w:sz w:val="24"/>
          <w:szCs w:val="24"/>
        </w:rPr>
        <w:t xml:space="preserve"> </w:t>
      </w:r>
      <w:r w:rsidRPr="00BA3722">
        <w:rPr>
          <w:rFonts w:ascii="Charter ITC Std" w:hAnsi="Charter ITC Std"/>
          <w:b/>
          <w:bCs/>
          <w:w w:val="90"/>
          <w:sz w:val="24"/>
          <w:szCs w:val="24"/>
        </w:rPr>
        <w:t>Wirtschaft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0"/>
          <w:w w:val="90"/>
          <w:sz w:val="24"/>
          <w:szCs w:val="24"/>
        </w:rPr>
        <w:t xml:space="preserve"> </w:t>
      </w:r>
      <w:r w:rsidRPr="00BA3722">
        <w:rPr>
          <w:rFonts w:ascii="Charter ITC Std" w:hAnsi="Charter ITC Std"/>
          <w:b/>
          <w:bCs/>
          <w:w w:val="90"/>
          <w:sz w:val="24"/>
          <w:szCs w:val="24"/>
        </w:rPr>
        <w:t>Armut</w:t>
      </w:r>
      <w:r w:rsidRPr="00BA3722">
        <w:rPr>
          <w:rFonts w:ascii="Charter ITC Std" w:hAnsi="Charter ITC Std"/>
          <w:b/>
          <w:bCs/>
          <w:spacing w:val="14"/>
          <w:w w:val="90"/>
          <w:sz w:val="24"/>
          <w:szCs w:val="24"/>
        </w:rPr>
        <w:t xml:space="preserve"> </w:t>
      </w:r>
      <w:r w:rsidRPr="00BA3722">
        <w:rPr>
          <w:rFonts w:ascii="Charter ITC Std" w:hAnsi="Charter ITC Std"/>
          <w:b/>
          <w:bCs/>
          <w:w w:val="90"/>
          <w:sz w:val="24"/>
          <w:szCs w:val="24"/>
        </w:rPr>
        <w:t>/</w:t>
      </w:r>
      <w:r w:rsidRPr="00BA3722">
        <w:rPr>
          <w:rFonts w:ascii="Charter ITC Std" w:hAnsi="Charter ITC Std"/>
          <w:b/>
          <w:bCs/>
          <w:spacing w:val="16"/>
          <w:w w:val="90"/>
          <w:sz w:val="24"/>
          <w:szCs w:val="24"/>
        </w:rPr>
        <w:t xml:space="preserve"> </w:t>
      </w:r>
      <w:r w:rsidRPr="00BA3722">
        <w:rPr>
          <w:rFonts w:ascii="Charter ITC Std" w:hAnsi="Charter ITC Std"/>
          <w:b/>
          <w:bCs/>
          <w:w w:val="90"/>
          <w:sz w:val="24"/>
          <w:szCs w:val="24"/>
        </w:rPr>
        <w:t>Soziales</w:t>
      </w:r>
    </w:p>
    <w:p w14:paraId="3D6B871C" w14:textId="78D99603" w:rsidR="00FA31E8" w:rsidRPr="005913C5" w:rsidRDefault="00FA31E8" w:rsidP="00FA31E8">
      <w:pPr>
        <w:rPr>
          <w:rFonts w:ascii="Clarendon Text" w:hAnsi="Clarendon Text"/>
          <w:b/>
          <w:bCs/>
          <w:sz w:val="24"/>
          <w:szCs w:val="24"/>
          <w:lang w:val="de-AT"/>
        </w:rPr>
      </w:pPr>
      <w:r w:rsidRPr="00EB7898">
        <w:rPr>
          <w:rFonts w:ascii="Charter ITC Std" w:hAnsi="Charter ITC Std"/>
          <w:sz w:val="24"/>
          <w:szCs w:val="24"/>
          <w:lang w:val="de-AT"/>
        </w:rPr>
        <w:softHyphen/>
      </w:r>
      <w:r w:rsidRPr="00EB7898">
        <w:rPr>
          <w:rFonts w:ascii="Clarendon Text" w:hAnsi="Clarendon Text"/>
          <w:b/>
          <w:bCs/>
          <w:sz w:val="24"/>
          <w:szCs w:val="24"/>
          <w:lang w:val="de-AT"/>
        </w:rPr>
        <w:t>…………………………………………………</w:t>
      </w:r>
      <w:r>
        <w:rPr>
          <w:rFonts w:ascii="Clarendon Text" w:hAnsi="Clarendon Text"/>
          <w:b/>
          <w:bCs/>
          <w:sz w:val="24"/>
          <w:szCs w:val="24"/>
          <w:lang w:val="de-AT"/>
        </w:rPr>
        <w:t>……..</w:t>
      </w:r>
      <w:r>
        <w:rPr>
          <w:rFonts w:ascii="Charter ITC Std" w:hAnsi="Charter ITC Std"/>
          <w:lang w:val="de-AT"/>
        </w:rPr>
        <w:br/>
      </w:r>
    </w:p>
    <w:p w14:paraId="612B2219" w14:textId="7BE1F716" w:rsidR="00FA31E8" w:rsidRDefault="00920231" w:rsidP="00920231">
      <w:pPr>
        <w:pStyle w:val="Textkrper"/>
        <w:spacing w:before="9"/>
        <w:rPr>
          <w:rFonts w:ascii="Charter ITC Std" w:hAnsi="Charter ITC Std"/>
          <w:b/>
          <w:bCs/>
          <w:sz w:val="24"/>
          <w:szCs w:val="24"/>
          <w:lang w:val="de-AT"/>
        </w:rPr>
      </w:pPr>
      <w:r w:rsidRPr="00920231">
        <w:rPr>
          <w:rFonts w:ascii="Charter ITC Std" w:hAnsi="Charter ITC Std"/>
          <w:b/>
          <w:bCs/>
          <w:sz w:val="24"/>
          <w:szCs w:val="24"/>
          <w:lang w:val="de-AT"/>
        </w:rPr>
        <w:t xml:space="preserve">Weihnachtsfreude weitergeben! </w:t>
      </w:r>
      <w:r w:rsidR="00A75877">
        <w:rPr>
          <w:rFonts w:ascii="Charter ITC Std" w:hAnsi="Charter ITC Std"/>
          <w:b/>
          <w:bCs/>
          <w:sz w:val="24"/>
          <w:szCs w:val="24"/>
          <w:lang w:val="de-AT"/>
        </w:rPr>
        <w:t xml:space="preserve">Die Tafel Österreich und </w:t>
      </w:r>
      <w:proofErr w:type="spellStart"/>
      <w:r w:rsidRPr="00920231">
        <w:rPr>
          <w:rFonts w:ascii="Charter ITC Std" w:hAnsi="Charter ITC Std"/>
          <w:b/>
          <w:bCs/>
          <w:sz w:val="24"/>
          <w:szCs w:val="24"/>
          <w:lang w:val="de-AT"/>
        </w:rPr>
        <w:t>MyPlace-SelfStorage</w:t>
      </w:r>
      <w:proofErr w:type="spellEnd"/>
      <w:r w:rsidRPr="00920231">
        <w:rPr>
          <w:rFonts w:ascii="Charter ITC Std" w:hAnsi="Charter ITC Std"/>
          <w:b/>
          <w:bCs/>
          <w:sz w:val="24"/>
          <w:szCs w:val="24"/>
          <w:lang w:val="de-AT"/>
        </w:rPr>
        <w:t xml:space="preserve"> sammeln</w:t>
      </w:r>
      <w:r>
        <w:rPr>
          <w:rFonts w:ascii="Charter ITC Std" w:hAnsi="Charter ITC Std"/>
          <w:b/>
          <w:bCs/>
          <w:sz w:val="24"/>
          <w:szCs w:val="24"/>
          <w:lang w:val="de-AT"/>
        </w:rPr>
        <w:t xml:space="preserve"> </w:t>
      </w:r>
      <w:r w:rsidRPr="00920231">
        <w:rPr>
          <w:rFonts w:ascii="Charter ITC Std" w:hAnsi="Charter ITC Std"/>
          <w:b/>
          <w:bCs/>
          <w:sz w:val="24"/>
          <w:szCs w:val="24"/>
          <w:lang w:val="de-AT"/>
        </w:rPr>
        <w:t>Spenden für bedürftige Menschen</w:t>
      </w:r>
      <w:r w:rsidR="00FA31E8" w:rsidRPr="00DE5036">
        <w:rPr>
          <w:rFonts w:ascii="Charter ITC Std" w:hAnsi="Charter ITC Std"/>
          <w:i/>
          <w:iCs/>
          <w:sz w:val="24"/>
          <w:szCs w:val="24"/>
          <w:lang w:val="de-AT"/>
        </w:rPr>
        <w:br/>
      </w:r>
    </w:p>
    <w:p w14:paraId="1FFB8002" w14:textId="77777777" w:rsidR="00896A66" w:rsidRPr="00896A66" w:rsidRDefault="00896A66" w:rsidP="00896A66">
      <w:pPr>
        <w:pStyle w:val="Textkrper"/>
        <w:spacing w:before="9"/>
        <w:rPr>
          <w:rFonts w:ascii="Charter ITC Std" w:hAnsi="Charter ITC Std"/>
          <w:i/>
          <w:iCs/>
          <w:sz w:val="22"/>
          <w:szCs w:val="22"/>
        </w:rPr>
      </w:pPr>
      <w:r w:rsidRPr="00896A66">
        <w:rPr>
          <w:rFonts w:ascii="Charter ITC Std" w:hAnsi="Charter ITC Std"/>
          <w:i/>
          <w:iCs/>
          <w:sz w:val="22"/>
          <w:szCs w:val="22"/>
        </w:rPr>
        <w:t xml:space="preserve">Gemeinsam mit der Tafel Österreich sammelt </w:t>
      </w:r>
      <w:proofErr w:type="spellStart"/>
      <w:r w:rsidRPr="00896A66">
        <w:rPr>
          <w:rFonts w:ascii="Charter ITC Std" w:hAnsi="Charter ITC Std"/>
          <w:i/>
          <w:iCs/>
          <w:sz w:val="22"/>
          <w:szCs w:val="22"/>
        </w:rPr>
        <w:t>MyPlace-SelfStorage</w:t>
      </w:r>
      <w:proofErr w:type="spellEnd"/>
      <w:r w:rsidRPr="00896A66">
        <w:rPr>
          <w:rFonts w:ascii="Charter ITC Std" w:hAnsi="Charter ITC Std"/>
          <w:i/>
          <w:iCs/>
          <w:sz w:val="22"/>
          <w:szCs w:val="22"/>
        </w:rPr>
        <w:t xml:space="preserve"> auch in diesem</w:t>
      </w:r>
    </w:p>
    <w:p w14:paraId="0E6A871A" w14:textId="77777777" w:rsidR="00896A66" w:rsidRPr="00896A66" w:rsidRDefault="00896A66" w:rsidP="00896A66">
      <w:pPr>
        <w:pStyle w:val="Textkrper"/>
        <w:spacing w:before="9"/>
        <w:rPr>
          <w:rFonts w:ascii="Charter ITC Std" w:hAnsi="Charter ITC Std"/>
          <w:i/>
          <w:iCs/>
          <w:sz w:val="22"/>
          <w:szCs w:val="22"/>
        </w:rPr>
      </w:pPr>
      <w:r w:rsidRPr="00896A66">
        <w:rPr>
          <w:rFonts w:ascii="Charter ITC Std" w:hAnsi="Charter ITC Std"/>
          <w:i/>
          <w:iCs/>
          <w:sz w:val="22"/>
          <w:szCs w:val="22"/>
        </w:rPr>
        <w:t>Jahr wieder Weihnachtsspenden für bedürftige Menschen. Vom 13. November bis zum</w:t>
      </w:r>
    </w:p>
    <w:p w14:paraId="27CDA7AB" w14:textId="77777777" w:rsidR="00896A66" w:rsidRPr="00896A66" w:rsidRDefault="00896A66" w:rsidP="00896A66">
      <w:pPr>
        <w:pStyle w:val="Textkrper"/>
        <w:spacing w:before="9"/>
        <w:rPr>
          <w:rFonts w:ascii="Charter ITC Std" w:hAnsi="Charter ITC Std"/>
          <w:i/>
          <w:iCs/>
          <w:sz w:val="22"/>
          <w:szCs w:val="22"/>
        </w:rPr>
      </w:pPr>
      <w:r w:rsidRPr="00896A66">
        <w:rPr>
          <w:rFonts w:ascii="Charter ITC Std" w:hAnsi="Charter ITC Std"/>
          <w:i/>
          <w:iCs/>
          <w:sz w:val="22"/>
          <w:szCs w:val="22"/>
        </w:rPr>
        <w:t xml:space="preserve">14. Dezember 2023 können in den 15 </w:t>
      </w:r>
      <w:proofErr w:type="spellStart"/>
      <w:r w:rsidRPr="00896A66">
        <w:rPr>
          <w:rFonts w:ascii="Charter ITC Std" w:hAnsi="Charter ITC Std"/>
          <w:i/>
          <w:iCs/>
          <w:sz w:val="22"/>
          <w:szCs w:val="22"/>
        </w:rPr>
        <w:t>MyPlace</w:t>
      </w:r>
      <w:proofErr w:type="spellEnd"/>
      <w:r w:rsidRPr="00896A66">
        <w:rPr>
          <w:rFonts w:ascii="Charter ITC Std" w:hAnsi="Charter ITC Std"/>
          <w:i/>
          <w:iCs/>
          <w:sz w:val="22"/>
          <w:szCs w:val="22"/>
        </w:rPr>
        <w:t>-Häusern in Wien haltbare Lebensmittel</w:t>
      </w:r>
    </w:p>
    <w:p w14:paraId="34A910F4" w14:textId="5B242BB4" w:rsidR="00896A66" w:rsidRPr="00896A66" w:rsidRDefault="00896A66" w:rsidP="00896A66">
      <w:pPr>
        <w:pStyle w:val="Textkrper"/>
        <w:spacing w:before="9"/>
        <w:rPr>
          <w:rFonts w:ascii="Charter ITC Std" w:hAnsi="Charter ITC Std"/>
          <w:i/>
          <w:iCs/>
          <w:sz w:val="22"/>
          <w:szCs w:val="22"/>
        </w:rPr>
      </w:pPr>
      <w:r w:rsidRPr="00896A66">
        <w:rPr>
          <w:rFonts w:ascii="Charter ITC Std" w:hAnsi="Charter ITC Std"/>
          <w:i/>
          <w:iCs/>
          <w:sz w:val="22"/>
          <w:szCs w:val="22"/>
        </w:rPr>
        <w:t>und originalverpackte Hygieneartikel abgegeben werden.</w:t>
      </w:r>
    </w:p>
    <w:p w14:paraId="15AD795A" w14:textId="77777777" w:rsidR="00896A66" w:rsidRPr="00F87B33" w:rsidRDefault="00896A66" w:rsidP="00896A66">
      <w:pPr>
        <w:pStyle w:val="Textkrper"/>
        <w:spacing w:before="9"/>
        <w:rPr>
          <w:rFonts w:ascii="Charter ITC Std" w:hAnsi="Charter ITC Std"/>
          <w:b/>
          <w:bCs/>
          <w:sz w:val="24"/>
          <w:szCs w:val="24"/>
          <w:lang w:val="de-AT"/>
        </w:rPr>
      </w:pPr>
    </w:p>
    <w:p w14:paraId="481CAFB9" w14:textId="643F4869" w:rsidR="00781EB0" w:rsidRPr="00781EB0" w:rsidRDefault="00FA31E8" w:rsidP="00781EB0">
      <w:pPr>
        <w:rPr>
          <w:rFonts w:ascii="Charter ITC Std" w:hAnsi="Charter ITC Std"/>
        </w:rPr>
      </w:pPr>
      <w:r w:rsidRPr="00DE5036">
        <w:rPr>
          <w:rFonts w:ascii="Charter ITC Std" w:hAnsi="Charter ITC Std"/>
        </w:rPr>
        <w:t xml:space="preserve">Wien, </w:t>
      </w:r>
      <w:r w:rsidR="00920231">
        <w:rPr>
          <w:rFonts w:ascii="Charter ITC Std" w:hAnsi="Charter ITC Std"/>
        </w:rPr>
        <w:t>09</w:t>
      </w:r>
      <w:r w:rsidRPr="00DE5036">
        <w:rPr>
          <w:rFonts w:ascii="Charter ITC Std" w:hAnsi="Charter ITC Std"/>
        </w:rPr>
        <w:t xml:space="preserve">. </w:t>
      </w:r>
      <w:r w:rsidR="00920231">
        <w:rPr>
          <w:rFonts w:ascii="Charter ITC Std" w:hAnsi="Charter ITC Std"/>
        </w:rPr>
        <w:t>November 2023</w:t>
      </w:r>
      <w:r w:rsidRPr="00DE5036">
        <w:rPr>
          <w:rFonts w:ascii="Charter ITC Std" w:hAnsi="Charter ITC Std"/>
        </w:rPr>
        <w:t xml:space="preserve"> –</w:t>
      </w:r>
      <w:r w:rsidR="00781EB0" w:rsidRPr="00781EB0">
        <w:t xml:space="preserve"> </w:t>
      </w:r>
      <w:r w:rsidR="00781EB0" w:rsidRPr="00781EB0">
        <w:rPr>
          <w:rFonts w:ascii="Charter ITC Std" w:hAnsi="Charter ITC Std"/>
        </w:rPr>
        <w:t>In Zeiten der Inflation werden Probleme wie zum Beispiel</w:t>
      </w:r>
      <w:r w:rsidR="000D03B2">
        <w:rPr>
          <w:rFonts w:ascii="Charter ITC Std" w:hAnsi="Charter ITC Std"/>
        </w:rPr>
        <w:t xml:space="preserve"> A</w:t>
      </w:r>
      <w:r w:rsidR="00781EB0" w:rsidRPr="00781EB0">
        <w:rPr>
          <w:rFonts w:ascii="Charter ITC Std" w:hAnsi="Charter ITC Std"/>
        </w:rPr>
        <w:t>ltersarmut durch zu niedrige</w:t>
      </w:r>
      <w:r w:rsidR="00CA73B4">
        <w:rPr>
          <w:rFonts w:ascii="Charter ITC Std" w:hAnsi="Charter ITC Std"/>
        </w:rPr>
        <w:t xml:space="preserve"> </w:t>
      </w:r>
      <w:r w:rsidR="00781EB0" w:rsidRPr="00781EB0">
        <w:rPr>
          <w:rFonts w:ascii="Charter ITC Std" w:hAnsi="Charter ITC Std"/>
        </w:rPr>
        <w:t>Altersbezüge, Obdach- und Wohnungslosigkeit sowie zu niedrige</w:t>
      </w:r>
      <w:r w:rsidR="000D03B2">
        <w:rPr>
          <w:rFonts w:ascii="Charter ITC Std" w:hAnsi="Charter ITC Std"/>
        </w:rPr>
        <w:t xml:space="preserve"> </w:t>
      </w:r>
      <w:r w:rsidR="00781EB0" w:rsidRPr="00781EB0">
        <w:rPr>
          <w:rFonts w:ascii="Charter ITC Std" w:hAnsi="Charter ITC Std"/>
        </w:rPr>
        <w:t>Sätze der staatlichen</w:t>
      </w:r>
      <w:r w:rsidR="00CA73B4">
        <w:rPr>
          <w:rFonts w:ascii="Charter ITC Std" w:hAnsi="Charter ITC Std"/>
        </w:rPr>
        <w:t xml:space="preserve"> </w:t>
      </w:r>
      <w:r w:rsidR="00781EB0" w:rsidRPr="00781EB0">
        <w:rPr>
          <w:rFonts w:ascii="Charter ITC Std" w:hAnsi="Charter ITC Std"/>
        </w:rPr>
        <w:t>Studienbeihilfe in vielen Familien zu einer noch größeren Belastung und</w:t>
      </w:r>
      <w:r w:rsidR="000D03B2">
        <w:rPr>
          <w:rFonts w:ascii="Charter ITC Std" w:hAnsi="Charter ITC Std"/>
        </w:rPr>
        <w:t xml:space="preserve"> </w:t>
      </w:r>
      <w:r w:rsidR="00781EB0" w:rsidRPr="00781EB0">
        <w:rPr>
          <w:rFonts w:ascii="Charter ITC Std" w:hAnsi="Charter ITC Std"/>
        </w:rPr>
        <w:t>Betroffene benötigen</w:t>
      </w:r>
      <w:r w:rsidR="00CA73B4">
        <w:rPr>
          <w:rFonts w:ascii="Charter ITC Std" w:hAnsi="Charter ITC Std"/>
        </w:rPr>
        <w:t xml:space="preserve"> </w:t>
      </w:r>
      <w:r w:rsidR="00781EB0" w:rsidRPr="00781EB0">
        <w:rPr>
          <w:rFonts w:ascii="Charter ITC Std" w:hAnsi="Charter ITC Std"/>
        </w:rPr>
        <w:t>vermehrt Unterstützung. Das Weihnachtsfest im Kreis der Liebsten sollte</w:t>
      </w:r>
      <w:r w:rsidR="000D03B2">
        <w:rPr>
          <w:rFonts w:ascii="Charter ITC Std" w:hAnsi="Charter ITC Std"/>
        </w:rPr>
        <w:t xml:space="preserve"> </w:t>
      </w:r>
      <w:r w:rsidR="00781EB0" w:rsidRPr="00781EB0">
        <w:rPr>
          <w:rFonts w:ascii="Charter ITC Std" w:hAnsi="Charter ITC Std"/>
        </w:rPr>
        <w:t>gerade deshalb ein</w:t>
      </w:r>
      <w:r w:rsidR="00CA73B4">
        <w:rPr>
          <w:rFonts w:ascii="Charter ITC Std" w:hAnsi="Charter ITC Std"/>
        </w:rPr>
        <w:t xml:space="preserve"> </w:t>
      </w:r>
      <w:r w:rsidR="00781EB0" w:rsidRPr="00781EB0">
        <w:rPr>
          <w:rFonts w:ascii="Charter ITC Std" w:hAnsi="Charter ITC Std"/>
        </w:rPr>
        <w:t>Anlass zur Freude und nicht mit zusätzlichen Sorgen verbunden sein.</w:t>
      </w:r>
    </w:p>
    <w:p w14:paraId="7CB3FC50" w14:textId="77777777" w:rsidR="00CA73B4" w:rsidRDefault="00CA73B4" w:rsidP="00781EB0">
      <w:pPr>
        <w:rPr>
          <w:rFonts w:ascii="Charter ITC Std" w:hAnsi="Charter ITC Std"/>
        </w:rPr>
      </w:pPr>
    </w:p>
    <w:p w14:paraId="16B9EEF1" w14:textId="701150E7" w:rsidR="00781EB0" w:rsidRPr="00781EB0" w:rsidRDefault="00781EB0" w:rsidP="00781EB0">
      <w:pPr>
        <w:rPr>
          <w:rFonts w:ascii="Charter ITC Std" w:hAnsi="Charter ITC Std"/>
        </w:rPr>
      </w:pPr>
      <w:r w:rsidRPr="00781EB0">
        <w:rPr>
          <w:rFonts w:ascii="Charter ITC Std" w:hAnsi="Charter ITC Std"/>
        </w:rPr>
        <w:t>Um armutsbetroffene Menschen zu unterstützen und ihnen ein glückliches Weihnachten zu</w:t>
      </w:r>
      <w:r w:rsidR="000D03B2">
        <w:rPr>
          <w:rFonts w:ascii="Charter ITC Std" w:hAnsi="Charter ITC Std"/>
        </w:rPr>
        <w:t xml:space="preserve"> </w:t>
      </w:r>
      <w:r w:rsidRPr="00781EB0">
        <w:rPr>
          <w:rFonts w:ascii="Charter ITC Std" w:hAnsi="Charter ITC Std"/>
        </w:rPr>
        <w:t>ermöglichen, setzen</w:t>
      </w:r>
      <w:r w:rsidR="00415DA1">
        <w:rPr>
          <w:rFonts w:ascii="Charter ITC Std" w:hAnsi="Charter ITC Std"/>
        </w:rPr>
        <w:t xml:space="preserve"> Die Tafel Österreich und</w:t>
      </w:r>
      <w:r w:rsidRPr="00781EB0">
        <w:rPr>
          <w:rFonts w:ascii="Charter ITC Std" w:hAnsi="Charter ITC Std"/>
        </w:rPr>
        <w:t xml:space="preserve"> der Lagerraumanbieter </w:t>
      </w:r>
      <w:proofErr w:type="spellStart"/>
      <w:r w:rsidRPr="00781EB0">
        <w:rPr>
          <w:rFonts w:ascii="Charter ITC Std" w:hAnsi="Charter ITC Std"/>
        </w:rPr>
        <w:t>MyPlace-SelfStorage</w:t>
      </w:r>
      <w:proofErr w:type="spellEnd"/>
      <w:r w:rsidRPr="00781EB0">
        <w:rPr>
          <w:rFonts w:ascii="Charter ITC Std" w:hAnsi="Charter ITC Std"/>
        </w:rPr>
        <w:t xml:space="preserve"> auch</w:t>
      </w:r>
      <w:r w:rsidR="000D03B2">
        <w:rPr>
          <w:rFonts w:ascii="Charter ITC Std" w:hAnsi="Charter ITC Std"/>
        </w:rPr>
        <w:t xml:space="preserve"> </w:t>
      </w:r>
      <w:r w:rsidRPr="00781EB0">
        <w:rPr>
          <w:rFonts w:ascii="Charter ITC Std" w:hAnsi="Charter ITC Std"/>
        </w:rPr>
        <w:t>in dieser Vorweihnachtszeit auf sozialen Zusammenhalt und sammeln wieder Sachspenden für</w:t>
      </w:r>
      <w:r w:rsidR="000D03B2">
        <w:rPr>
          <w:rFonts w:ascii="Charter ITC Std" w:hAnsi="Charter ITC Std"/>
        </w:rPr>
        <w:t xml:space="preserve"> </w:t>
      </w:r>
      <w:r w:rsidRPr="00781EB0">
        <w:rPr>
          <w:rFonts w:ascii="Charter ITC Std" w:hAnsi="Charter ITC Std"/>
        </w:rPr>
        <w:t xml:space="preserve">bedürftige Menschen. In der Zeit </w:t>
      </w:r>
      <w:r w:rsidRPr="00415DA1">
        <w:rPr>
          <w:rFonts w:ascii="Charter ITC Std" w:hAnsi="Charter ITC Std"/>
          <w:b/>
          <w:bCs/>
        </w:rPr>
        <w:t>vom 13. November bis einschließlich 14. Dezember wochentags</w:t>
      </w:r>
      <w:r w:rsidR="00CA73B4" w:rsidRPr="00415DA1">
        <w:rPr>
          <w:rFonts w:ascii="Charter ITC Std" w:hAnsi="Charter ITC Std"/>
          <w:b/>
          <w:bCs/>
        </w:rPr>
        <w:t xml:space="preserve"> </w:t>
      </w:r>
      <w:r w:rsidRPr="00415DA1">
        <w:rPr>
          <w:rFonts w:ascii="Charter ITC Std" w:hAnsi="Charter ITC Std"/>
          <w:b/>
          <w:bCs/>
        </w:rPr>
        <w:t xml:space="preserve">von 8:30 bis 17:30 Uhr </w:t>
      </w:r>
      <w:r w:rsidRPr="00781EB0">
        <w:rPr>
          <w:rFonts w:ascii="Charter ITC Std" w:hAnsi="Charter ITC Std"/>
        </w:rPr>
        <w:t xml:space="preserve">werden in den </w:t>
      </w:r>
      <w:proofErr w:type="spellStart"/>
      <w:r w:rsidRPr="00781EB0">
        <w:rPr>
          <w:rFonts w:ascii="Charter ITC Std" w:hAnsi="Charter ITC Std"/>
        </w:rPr>
        <w:t>MyPlace</w:t>
      </w:r>
      <w:proofErr w:type="spellEnd"/>
      <w:r w:rsidRPr="00781EB0">
        <w:rPr>
          <w:rFonts w:ascii="Charter ITC Std" w:hAnsi="Charter ITC Std"/>
        </w:rPr>
        <w:t>-Häusern Spenden angenommen</w:t>
      </w:r>
      <w:r w:rsidR="00CA73B4">
        <w:rPr>
          <w:rFonts w:ascii="Charter ITC Std" w:hAnsi="Charter ITC Std"/>
        </w:rPr>
        <w:t xml:space="preserve"> </w:t>
      </w:r>
      <w:r w:rsidRPr="00781EB0">
        <w:rPr>
          <w:rFonts w:ascii="Charter ITC Std" w:hAnsi="Charter ITC Std"/>
        </w:rPr>
        <w:t>und dort in einem</w:t>
      </w:r>
      <w:r w:rsidR="00CA73B4">
        <w:rPr>
          <w:rFonts w:ascii="Charter ITC Std" w:hAnsi="Charter ITC Std"/>
        </w:rPr>
        <w:t xml:space="preserve"> </w:t>
      </w:r>
      <w:r w:rsidRPr="00781EB0">
        <w:rPr>
          <w:rFonts w:ascii="Charter ITC Std" w:hAnsi="Charter ITC Std"/>
        </w:rPr>
        <w:t>„Spendenabteil“ gelagert.</w:t>
      </w:r>
    </w:p>
    <w:p w14:paraId="21C23667" w14:textId="77777777" w:rsidR="00CA73B4" w:rsidRDefault="00CA73B4" w:rsidP="00781EB0">
      <w:pPr>
        <w:rPr>
          <w:rFonts w:ascii="Charter ITC Std" w:hAnsi="Charter ITC Std"/>
        </w:rPr>
      </w:pPr>
    </w:p>
    <w:p w14:paraId="76106405" w14:textId="795FFD8B" w:rsidR="00781EB0" w:rsidRDefault="00781EB0" w:rsidP="00781EB0">
      <w:pPr>
        <w:rPr>
          <w:rFonts w:ascii="Charter ITC Std" w:hAnsi="Charter ITC Std"/>
          <w:b/>
          <w:bCs/>
        </w:rPr>
      </w:pPr>
      <w:r w:rsidRPr="00CA73B4">
        <w:rPr>
          <w:rFonts w:ascii="Charter ITC Std" w:hAnsi="Charter ITC Std"/>
          <w:b/>
          <w:bCs/>
        </w:rPr>
        <w:t>Folgende Spenden werden benötigt:</w:t>
      </w:r>
    </w:p>
    <w:p w14:paraId="728EAC63" w14:textId="77777777" w:rsidR="00CA73B4" w:rsidRPr="00CA73B4" w:rsidRDefault="00CA73B4" w:rsidP="00781EB0">
      <w:pPr>
        <w:rPr>
          <w:rFonts w:ascii="Charter ITC Std" w:hAnsi="Charter ITC Std"/>
          <w:b/>
          <w:bCs/>
        </w:rPr>
      </w:pPr>
    </w:p>
    <w:p w14:paraId="332B567A" w14:textId="6365A797" w:rsidR="00CA73B4" w:rsidRPr="00CA73B4" w:rsidRDefault="00781EB0" w:rsidP="00CA73B4">
      <w:pPr>
        <w:pStyle w:val="Listenabsatz"/>
        <w:numPr>
          <w:ilvl w:val="0"/>
          <w:numId w:val="3"/>
        </w:numPr>
        <w:rPr>
          <w:rFonts w:ascii="Charter ITC Std" w:hAnsi="Charter ITC Std"/>
        </w:rPr>
      </w:pPr>
      <w:r w:rsidRPr="00CA73B4">
        <w:rPr>
          <w:rFonts w:ascii="Charter ITC Std" w:hAnsi="Charter ITC Std"/>
        </w:rPr>
        <w:t>Haltbare Lebensmittel, wie z. B. Nudeln, Reis, Kaffee, Tee, Konserven jeder Art (Obst,</w:t>
      </w:r>
      <w:r w:rsidR="00CA73B4">
        <w:rPr>
          <w:rFonts w:ascii="Charter ITC Std" w:hAnsi="Charter ITC Std"/>
        </w:rPr>
        <w:t xml:space="preserve"> </w:t>
      </w:r>
      <w:r w:rsidRPr="00CA73B4">
        <w:rPr>
          <w:rFonts w:ascii="Charter ITC Std" w:hAnsi="Charter ITC Std"/>
        </w:rPr>
        <w:t>Gemüse, Suppen etc.), Speiseöl</w:t>
      </w:r>
    </w:p>
    <w:p w14:paraId="0FAA9A7A" w14:textId="77777777" w:rsidR="00CA73B4" w:rsidRDefault="00781EB0" w:rsidP="00CA73B4">
      <w:pPr>
        <w:pStyle w:val="Listenabsatz"/>
        <w:numPr>
          <w:ilvl w:val="0"/>
          <w:numId w:val="1"/>
        </w:numPr>
        <w:rPr>
          <w:rFonts w:ascii="Charter ITC Std" w:hAnsi="Charter ITC Std"/>
        </w:rPr>
      </w:pPr>
      <w:r w:rsidRPr="00CA73B4">
        <w:rPr>
          <w:rFonts w:ascii="Charter ITC Std" w:hAnsi="Charter ITC Std"/>
        </w:rPr>
        <w:t>Originalverpackte, haltbare Weihnachtssüßigkeiten, wie Lebkuchen, Spekulatius oder</w:t>
      </w:r>
      <w:r w:rsidR="00CA73B4">
        <w:rPr>
          <w:rFonts w:ascii="Charter ITC Std" w:hAnsi="Charter ITC Std"/>
        </w:rPr>
        <w:t xml:space="preserve"> </w:t>
      </w:r>
      <w:r w:rsidRPr="00CA73B4">
        <w:rPr>
          <w:rFonts w:ascii="Charter ITC Std" w:hAnsi="Charter ITC Std"/>
        </w:rPr>
        <w:t>Vanillekipferl</w:t>
      </w:r>
    </w:p>
    <w:p w14:paraId="699664AA" w14:textId="75E28F91" w:rsidR="00FA31E8" w:rsidRPr="00CA73B4" w:rsidRDefault="00781EB0" w:rsidP="00CA73B4">
      <w:pPr>
        <w:pStyle w:val="Listenabsatz"/>
        <w:numPr>
          <w:ilvl w:val="0"/>
          <w:numId w:val="1"/>
        </w:numPr>
        <w:rPr>
          <w:rFonts w:ascii="Charter ITC Std" w:hAnsi="Charter ITC Std"/>
        </w:rPr>
      </w:pPr>
      <w:r w:rsidRPr="00CA73B4">
        <w:rPr>
          <w:rFonts w:ascii="Charter ITC Std" w:hAnsi="Charter ITC Std"/>
        </w:rPr>
        <w:t>Originalverpackte Hygieneartikel, wie z. B. Seife, Shampoo etc.</w:t>
      </w:r>
    </w:p>
    <w:p w14:paraId="49A0CFC2" w14:textId="77777777" w:rsidR="00FA31E8" w:rsidRPr="00DE5036" w:rsidRDefault="00FA31E8" w:rsidP="00FA31E8">
      <w:pPr>
        <w:jc w:val="both"/>
        <w:rPr>
          <w:rFonts w:ascii="Charter ITC Std" w:hAnsi="Charter ITC Std"/>
        </w:rPr>
      </w:pPr>
    </w:p>
    <w:p w14:paraId="43618DF4" w14:textId="77777777" w:rsidR="004D389A" w:rsidRPr="004D389A" w:rsidRDefault="004D389A" w:rsidP="00740CE9">
      <w:pPr>
        <w:rPr>
          <w:rFonts w:ascii="Charter ITC Std" w:hAnsi="Charter ITC Std"/>
        </w:rPr>
      </w:pPr>
      <w:r w:rsidRPr="004D389A">
        <w:rPr>
          <w:rFonts w:ascii="Charter ITC Std" w:hAnsi="Charter ITC Std"/>
        </w:rPr>
        <w:t xml:space="preserve">Die bei </w:t>
      </w:r>
      <w:proofErr w:type="spellStart"/>
      <w:r w:rsidRPr="004D389A">
        <w:rPr>
          <w:rFonts w:ascii="Charter ITC Std" w:hAnsi="Charter ITC Std"/>
        </w:rPr>
        <w:t>MyPlace</w:t>
      </w:r>
      <w:proofErr w:type="spellEnd"/>
      <w:r w:rsidRPr="004D389A">
        <w:rPr>
          <w:rFonts w:ascii="Charter ITC Std" w:hAnsi="Charter ITC Std"/>
        </w:rPr>
        <w:t xml:space="preserve"> gesammelten Spenden werden noch vor Weihnachten an die von der Tafel</w:t>
      </w:r>
    </w:p>
    <w:p w14:paraId="108F9C37" w14:textId="77777777" w:rsidR="004D389A" w:rsidRPr="004D389A" w:rsidRDefault="004D389A" w:rsidP="00740CE9">
      <w:pPr>
        <w:rPr>
          <w:rFonts w:ascii="Charter ITC Std" w:hAnsi="Charter ITC Std"/>
        </w:rPr>
      </w:pPr>
      <w:r w:rsidRPr="004D389A">
        <w:rPr>
          <w:rFonts w:ascii="Charter ITC Std" w:hAnsi="Charter ITC Std"/>
        </w:rPr>
        <w:t>Österreich belieferten ca. 100 sozialen Einrichtungen mit rund 28.000 armutsbetroffenen</w:t>
      </w:r>
    </w:p>
    <w:p w14:paraId="7068A3E6" w14:textId="77777777" w:rsidR="004D389A" w:rsidRPr="00D965DA" w:rsidRDefault="004D389A" w:rsidP="00740CE9">
      <w:pPr>
        <w:rPr>
          <w:rFonts w:ascii="Charter ITC Std" w:hAnsi="Charter ITC Std"/>
          <w:i/>
          <w:iCs/>
        </w:rPr>
      </w:pPr>
      <w:r w:rsidRPr="004D389A">
        <w:rPr>
          <w:rFonts w:ascii="Charter ITC Std" w:hAnsi="Charter ITC Std"/>
        </w:rPr>
        <w:t>Menschen ausgegeben. „</w:t>
      </w:r>
      <w:r w:rsidRPr="00D965DA">
        <w:rPr>
          <w:rFonts w:ascii="Charter ITC Std" w:hAnsi="Charter ITC Std"/>
          <w:i/>
          <w:iCs/>
        </w:rPr>
        <w:t>Gerade im heurigen Jahr, wo die gestiegenen Energie-, Miet- und</w:t>
      </w:r>
    </w:p>
    <w:p w14:paraId="79496F70" w14:textId="0683B18F" w:rsidR="004D389A" w:rsidRPr="00D965DA" w:rsidRDefault="004D389A" w:rsidP="00740CE9">
      <w:pPr>
        <w:rPr>
          <w:rFonts w:ascii="Charter ITC Std" w:hAnsi="Charter ITC Std"/>
          <w:i/>
          <w:iCs/>
        </w:rPr>
      </w:pPr>
      <w:r w:rsidRPr="00D965DA">
        <w:rPr>
          <w:rFonts w:ascii="Charter ITC Std" w:hAnsi="Charter ITC Std"/>
          <w:i/>
          <w:iCs/>
        </w:rPr>
        <w:t>Lebensmittelpreise v. a. armutsbetroffene Menschen noch stärker als alle anderen</w:t>
      </w:r>
      <w:r w:rsidR="00740CE9">
        <w:rPr>
          <w:rFonts w:ascii="Charter ITC Std" w:hAnsi="Charter ITC Std"/>
          <w:i/>
          <w:iCs/>
        </w:rPr>
        <w:t xml:space="preserve"> B</w:t>
      </w:r>
      <w:r w:rsidRPr="00D965DA">
        <w:rPr>
          <w:rFonts w:ascii="Charter ITC Std" w:hAnsi="Charter ITC Std"/>
          <w:i/>
          <w:iCs/>
        </w:rPr>
        <w:t>evölkerungsschichten belasten, ist die Solidarität in der Bevölkerung umso wichtiger. Nur</w:t>
      </w:r>
    </w:p>
    <w:p w14:paraId="11451155" w14:textId="77777777" w:rsidR="004D389A" w:rsidRPr="00D965DA" w:rsidRDefault="004D389A" w:rsidP="00740CE9">
      <w:pPr>
        <w:rPr>
          <w:rFonts w:ascii="Charter ITC Std" w:hAnsi="Charter ITC Std"/>
          <w:i/>
          <w:iCs/>
        </w:rPr>
      </w:pPr>
      <w:r w:rsidRPr="00D965DA">
        <w:rPr>
          <w:rFonts w:ascii="Charter ITC Std" w:hAnsi="Charter ITC Std"/>
          <w:i/>
          <w:iCs/>
        </w:rPr>
        <w:t xml:space="preserve">gemeinsam werden wir es mit Aktionen wie von </w:t>
      </w:r>
      <w:proofErr w:type="spellStart"/>
      <w:r w:rsidRPr="00D965DA">
        <w:rPr>
          <w:rFonts w:ascii="Charter ITC Std" w:hAnsi="Charter ITC Std"/>
          <w:i/>
          <w:iCs/>
        </w:rPr>
        <w:t>MyPlace</w:t>
      </w:r>
      <w:proofErr w:type="spellEnd"/>
      <w:r w:rsidRPr="00D965DA">
        <w:rPr>
          <w:rFonts w:ascii="Charter ITC Std" w:hAnsi="Charter ITC Std"/>
          <w:i/>
          <w:iCs/>
        </w:rPr>
        <w:t xml:space="preserve"> schaffen, für Menschen in Not in ganz</w:t>
      </w:r>
    </w:p>
    <w:p w14:paraId="32EC20CA" w14:textId="31EA2EEF" w:rsidR="004D389A" w:rsidRDefault="004D389A" w:rsidP="00740CE9">
      <w:pPr>
        <w:rPr>
          <w:rFonts w:ascii="Charter ITC Std" w:hAnsi="Charter ITC Std"/>
        </w:rPr>
      </w:pPr>
      <w:r w:rsidRPr="00D965DA">
        <w:rPr>
          <w:rFonts w:ascii="Charter ITC Std" w:hAnsi="Charter ITC Std"/>
          <w:i/>
          <w:iCs/>
        </w:rPr>
        <w:t>besonders schwierigen Zeiten und gerade zu Weihnachten da zu sein und mit dringend benötigten</w:t>
      </w:r>
      <w:r w:rsidR="00E13A08" w:rsidRPr="00D965DA">
        <w:rPr>
          <w:rFonts w:ascii="Charter ITC Std" w:hAnsi="Charter ITC Std"/>
          <w:i/>
          <w:iCs/>
        </w:rPr>
        <w:t xml:space="preserve"> </w:t>
      </w:r>
      <w:r w:rsidRPr="00D965DA">
        <w:rPr>
          <w:rFonts w:ascii="Charter ITC Std" w:hAnsi="Charter ITC Std"/>
          <w:i/>
          <w:iCs/>
        </w:rPr>
        <w:t>Lebensmittel- und Hygieneartikelspenden zu helfen</w:t>
      </w:r>
      <w:r w:rsidRPr="004D389A">
        <w:rPr>
          <w:rFonts w:ascii="Charter ITC Std" w:hAnsi="Charter ITC Std"/>
        </w:rPr>
        <w:t>“, erklärt Alexandra Gruber, Geschäftsführerin</w:t>
      </w:r>
      <w:r w:rsidR="00E13A08">
        <w:rPr>
          <w:rFonts w:ascii="Charter ITC Std" w:hAnsi="Charter ITC Std"/>
        </w:rPr>
        <w:t xml:space="preserve"> </w:t>
      </w:r>
      <w:r w:rsidRPr="004D389A">
        <w:rPr>
          <w:rFonts w:ascii="Charter ITC Std" w:hAnsi="Charter ITC Std"/>
        </w:rPr>
        <w:t>Die Tafel Österreich.</w:t>
      </w:r>
    </w:p>
    <w:p w14:paraId="00175654" w14:textId="77777777" w:rsidR="00E13A08" w:rsidRPr="004D389A" w:rsidRDefault="00E13A08" w:rsidP="004D389A">
      <w:pPr>
        <w:jc w:val="both"/>
        <w:rPr>
          <w:rFonts w:ascii="Charter ITC Std" w:hAnsi="Charter ITC Std"/>
        </w:rPr>
      </w:pPr>
    </w:p>
    <w:p w14:paraId="27B2AF57" w14:textId="77777777" w:rsidR="004D389A" w:rsidRPr="004D389A" w:rsidRDefault="004D389A" w:rsidP="00740CE9">
      <w:pPr>
        <w:rPr>
          <w:rFonts w:ascii="Charter ITC Std" w:hAnsi="Charter ITC Std"/>
        </w:rPr>
      </w:pPr>
      <w:proofErr w:type="spellStart"/>
      <w:r w:rsidRPr="004D389A">
        <w:rPr>
          <w:rFonts w:ascii="Charter ITC Std" w:hAnsi="Charter ITC Std"/>
        </w:rPr>
        <w:t>MyPlace-SelfStorage</w:t>
      </w:r>
      <w:proofErr w:type="spellEnd"/>
      <w:r w:rsidRPr="004D389A">
        <w:rPr>
          <w:rFonts w:ascii="Charter ITC Std" w:hAnsi="Charter ITC Std"/>
        </w:rPr>
        <w:t xml:space="preserve"> führt die Spendenaktion bereits seit 2010 mit den lokalen</w:t>
      </w:r>
    </w:p>
    <w:p w14:paraId="0CFD5ACD" w14:textId="77777777" w:rsidR="004D389A" w:rsidRPr="004D389A" w:rsidRDefault="004D389A" w:rsidP="00740CE9">
      <w:pPr>
        <w:rPr>
          <w:rFonts w:ascii="Charter ITC Std" w:hAnsi="Charter ITC Std"/>
        </w:rPr>
      </w:pPr>
      <w:r w:rsidRPr="004D389A">
        <w:rPr>
          <w:rFonts w:ascii="Charter ITC Std" w:hAnsi="Charter ITC Std"/>
        </w:rPr>
        <w:t xml:space="preserve">Tafelorganisationen in allen Städten durch, in denen </w:t>
      </w:r>
      <w:proofErr w:type="spellStart"/>
      <w:r w:rsidRPr="004D389A">
        <w:rPr>
          <w:rFonts w:ascii="Charter ITC Std" w:hAnsi="Charter ITC Std"/>
        </w:rPr>
        <w:t>MyPlace</w:t>
      </w:r>
      <w:proofErr w:type="spellEnd"/>
      <w:r w:rsidRPr="004D389A">
        <w:rPr>
          <w:rFonts w:ascii="Charter ITC Std" w:hAnsi="Charter ITC Std"/>
        </w:rPr>
        <w:t xml:space="preserve"> vertreten ist. Darüber</w:t>
      </w:r>
    </w:p>
    <w:p w14:paraId="224DA866" w14:textId="705A28F6" w:rsidR="004D389A" w:rsidRDefault="004D389A" w:rsidP="00740CE9">
      <w:pPr>
        <w:rPr>
          <w:rFonts w:ascii="Charter ITC Std" w:hAnsi="Charter ITC Std"/>
        </w:rPr>
      </w:pPr>
      <w:r w:rsidRPr="004D389A">
        <w:rPr>
          <w:rFonts w:ascii="Charter ITC Std" w:hAnsi="Charter ITC Std"/>
        </w:rPr>
        <w:t>hinaus stellt das Unternehmen den örtlichen Tafeln das ganze Jahr über kostenfreie</w:t>
      </w:r>
      <w:r w:rsidR="00740CE9">
        <w:rPr>
          <w:rFonts w:ascii="Charter ITC Std" w:hAnsi="Charter ITC Std"/>
        </w:rPr>
        <w:t xml:space="preserve"> L</w:t>
      </w:r>
      <w:r w:rsidRPr="004D389A">
        <w:rPr>
          <w:rFonts w:ascii="Charter ITC Std" w:hAnsi="Charter ITC Std"/>
        </w:rPr>
        <w:t>agerräume zur Verfügung.</w:t>
      </w:r>
    </w:p>
    <w:p w14:paraId="09AEB1EF" w14:textId="0DECC1DE" w:rsidR="00D965DA" w:rsidRDefault="00D965DA" w:rsidP="004D389A">
      <w:pPr>
        <w:jc w:val="both"/>
        <w:rPr>
          <w:rFonts w:ascii="Charter ITC Std" w:hAnsi="Charter ITC Std"/>
        </w:rPr>
      </w:pPr>
    </w:p>
    <w:p w14:paraId="56916FC4" w14:textId="722C4B8B" w:rsidR="00D965DA" w:rsidRDefault="00D965DA" w:rsidP="00645E02">
      <w:pPr>
        <w:rPr>
          <w:rFonts w:ascii="Charter ITC Std" w:hAnsi="Charter ITC Std"/>
          <w:b/>
          <w:bCs/>
        </w:rPr>
      </w:pPr>
      <w:r w:rsidRPr="00D965DA">
        <w:rPr>
          <w:rFonts w:ascii="Charter ITC Std" w:hAnsi="Charter ITC Std"/>
          <w:b/>
          <w:bCs/>
        </w:rPr>
        <w:lastRenderedPageBreak/>
        <w:t xml:space="preserve">Die Spenden-Abteile befinden sich in folgenden </w:t>
      </w:r>
      <w:proofErr w:type="spellStart"/>
      <w:r w:rsidRPr="00D965DA">
        <w:rPr>
          <w:rFonts w:ascii="Charter ITC Std" w:hAnsi="Charter ITC Std"/>
          <w:b/>
          <w:bCs/>
        </w:rPr>
        <w:t>MyPlace</w:t>
      </w:r>
      <w:proofErr w:type="spellEnd"/>
      <w:r w:rsidRPr="00D965DA">
        <w:rPr>
          <w:rFonts w:ascii="Charter ITC Std" w:hAnsi="Charter ITC Std"/>
          <w:b/>
          <w:bCs/>
        </w:rPr>
        <w:t>-Häusern (</w:t>
      </w:r>
      <w:hyperlink r:id="rId11" w:history="1">
        <w:r w:rsidR="0017524F" w:rsidRPr="00752B3C">
          <w:rPr>
            <w:rStyle w:val="Hyperlink"/>
            <w:rFonts w:ascii="Charter ITC Std" w:hAnsi="Charter ITC Std"/>
            <w:b/>
            <w:bCs/>
          </w:rPr>
          <w:t>www.myplace.at/standorte/wien</w:t>
        </w:r>
      </w:hyperlink>
      <w:r w:rsidRPr="00D965DA">
        <w:rPr>
          <w:rFonts w:ascii="Charter ITC Std" w:hAnsi="Charter ITC Std"/>
          <w:b/>
          <w:bCs/>
        </w:rPr>
        <w:t>):</w:t>
      </w:r>
    </w:p>
    <w:p w14:paraId="3A1B06AE" w14:textId="77777777" w:rsidR="00D965DA" w:rsidRPr="00D965DA" w:rsidRDefault="00D965DA" w:rsidP="00D965DA">
      <w:pPr>
        <w:jc w:val="both"/>
        <w:rPr>
          <w:rFonts w:ascii="Charter ITC Std" w:hAnsi="Charter ITC Std"/>
          <w:b/>
          <w:bCs/>
        </w:rPr>
      </w:pPr>
    </w:p>
    <w:p w14:paraId="2479926A" w14:textId="0CB4AD8B"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Döbling: Heiligenstädterstraße 62, 1190 Wien</w:t>
      </w:r>
    </w:p>
    <w:p w14:paraId="66F2A8AC" w14:textId="71674877"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Favoriten: Grenzackerstraße 4, 1100 Wien</w:t>
      </w:r>
    </w:p>
    <w:p w14:paraId="063DC939" w14:textId="3C45455B"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 xml:space="preserve">Wien Floridsdorf: </w:t>
      </w:r>
      <w:proofErr w:type="spellStart"/>
      <w:r w:rsidRPr="00D965DA">
        <w:rPr>
          <w:rFonts w:ascii="Charter ITC Std" w:hAnsi="Charter ITC Std"/>
        </w:rPr>
        <w:t>Katsushikastraße</w:t>
      </w:r>
      <w:proofErr w:type="spellEnd"/>
      <w:r w:rsidRPr="00D965DA">
        <w:rPr>
          <w:rFonts w:ascii="Charter ITC Std" w:hAnsi="Charter ITC Std"/>
        </w:rPr>
        <w:t xml:space="preserve"> 4, 1210 Wien</w:t>
      </w:r>
    </w:p>
    <w:p w14:paraId="0B5D310E" w14:textId="70743B66"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Hernals: Wattgasse 40-44, 1160 Wien</w:t>
      </w:r>
    </w:p>
    <w:p w14:paraId="112F930C" w14:textId="7E3BF71F"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Hietzing: Hietzinger Kai 79, 1130 Wien</w:t>
      </w:r>
    </w:p>
    <w:p w14:paraId="6928E63C" w14:textId="7B675F44"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Hirschstetten: Franz-Fellner-Gasse 5, 1220 Wien</w:t>
      </w:r>
    </w:p>
    <w:p w14:paraId="61157272" w14:textId="261F2267"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 xml:space="preserve">Wien Margareten: </w:t>
      </w:r>
      <w:proofErr w:type="spellStart"/>
      <w:r w:rsidRPr="00D965DA">
        <w:rPr>
          <w:rFonts w:ascii="Charter ITC Std" w:hAnsi="Charter ITC Std"/>
        </w:rPr>
        <w:t>Gaudenzdorfer</w:t>
      </w:r>
      <w:proofErr w:type="spellEnd"/>
      <w:r w:rsidRPr="00D965DA">
        <w:rPr>
          <w:rFonts w:ascii="Charter ITC Std" w:hAnsi="Charter ITC Std"/>
        </w:rPr>
        <w:t xml:space="preserve"> Gürtel 51-59, 1120 Wien</w:t>
      </w:r>
    </w:p>
    <w:p w14:paraId="0ED479C6" w14:textId="43B9782C"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 xml:space="preserve">Wien Landstraße: </w:t>
      </w:r>
      <w:proofErr w:type="spellStart"/>
      <w:r w:rsidRPr="00D965DA">
        <w:rPr>
          <w:rFonts w:ascii="Charter ITC Std" w:hAnsi="Charter ITC Std"/>
        </w:rPr>
        <w:t>Litfaßstraße</w:t>
      </w:r>
      <w:proofErr w:type="spellEnd"/>
      <w:r w:rsidRPr="00D965DA">
        <w:rPr>
          <w:rFonts w:ascii="Charter ITC Std" w:hAnsi="Charter ITC Std"/>
        </w:rPr>
        <w:t xml:space="preserve"> 10, 1030 Wien</w:t>
      </w:r>
    </w:p>
    <w:p w14:paraId="08506C29" w14:textId="2AECD575"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Langenzersdorf: Plantagenweg 4, 2103 Langenzersdorf</w:t>
      </w:r>
    </w:p>
    <w:p w14:paraId="10522276" w14:textId="5FE978C4"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 xml:space="preserve">Wien Liesing: </w:t>
      </w:r>
      <w:proofErr w:type="spellStart"/>
      <w:r w:rsidRPr="00D965DA">
        <w:rPr>
          <w:rFonts w:ascii="Charter ITC Std" w:hAnsi="Charter ITC Std"/>
        </w:rPr>
        <w:t>Breitenfurterstraße</w:t>
      </w:r>
      <w:proofErr w:type="spellEnd"/>
      <w:r w:rsidRPr="00D965DA">
        <w:rPr>
          <w:rFonts w:ascii="Charter ITC Std" w:hAnsi="Charter ITC Std"/>
        </w:rPr>
        <w:t xml:space="preserve"> 247a, 1230 Wien</w:t>
      </w:r>
    </w:p>
    <w:p w14:paraId="3A00B9DF" w14:textId="5D0E0E93"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Rudolfsheim: Mariahilfer Straße 198, 1150 Wien</w:t>
      </w:r>
    </w:p>
    <w:p w14:paraId="48E771E8" w14:textId="4B9DD6E6"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Seestadt: Seestadtstraße 6a, 1220 Wien</w:t>
      </w:r>
    </w:p>
    <w:p w14:paraId="7209BF93" w14:textId="06BFC8C0"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Siemensstraße: Josef-</w:t>
      </w:r>
      <w:proofErr w:type="spellStart"/>
      <w:r w:rsidRPr="00D965DA">
        <w:rPr>
          <w:rFonts w:ascii="Charter ITC Std" w:hAnsi="Charter ITC Std"/>
        </w:rPr>
        <w:t>Brazdovics</w:t>
      </w:r>
      <w:proofErr w:type="spellEnd"/>
      <w:r w:rsidRPr="00D965DA">
        <w:rPr>
          <w:rFonts w:ascii="Charter ITC Std" w:hAnsi="Charter ITC Std"/>
        </w:rPr>
        <w:t>-Straße 9, 1210 Wien</w:t>
      </w:r>
    </w:p>
    <w:p w14:paraId="7B0752A0" w14:textId="05BEE78A" w:rsidR="00D965DA" w:rsidRP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 xml:space="preserve">Wien Simmering: </w:t>
      </w:r>
      <w:proofErr w:type="spellStart"/>
      <w:r w:rsidRPr="00D965DA">
        <w:rPr>
          <w:rFonts w:ascii="Charter ITC Std" w:hAnsi="Charter ITC Std"/>
        </w:rPr>
        <w:t>Baudißgasse</w:t>
      </w:r>
      <w:proofErr w:type="spellEnd"/>
      <w:r w:rsidRPr="00D965DA">
        <w:rPr>
          <w:rFonts w:ascii="Charter ITC Std" w:hAnsi="Charter ITC Std"/>
        </w:rPr>
        <w:t xml:space="preserve"> 2A, 1110 Wien</w:t>
      </w:r>
    </w:p>
    <w:p w14:paraId="62F9B770" w14:textId="192A8D01" w:rsidR="00D965DA" w:rsidRDefault="00D965DA" w:rsidP="00D965DA">
      <w:pPr>
        <w:pStyle w:val="Listenabsatz"/>
        <w:numPr>
          <w:ilvl w:val="0"/>
          <w:numId w:val="5"/>
        </w:numPr>
        <w:jc w:val="both"/>
        <w:rPr>
          <w:rFonts w:ascii="Charter ITC Std" w:hAnsi="Charter ITC Std"/>
        </w:rPr>
      </w:pPr>
      <w:r w:rsidRPr="00D965DA">
        <w:rPr>
          <w:rFonts w:ascii="Charter ITC Std" w:hAnsi="Charter ITC Std"/>
        </w:rPr>
        <w:t>Wien Triester Straße: Triester Straße 208, 1230 Wien</w:t>
      </w:r>
    </w:p>
    <w:p w14:paraId="107025CD" w14:textId="77777777" w:rsidR="00AC516D" w:rsidRPr="00D965DA" w:rsidRDefault="00AC516D" w:rsidP="00AC516D">
      <w:pPr>
        <w:pStyle w:val="Listenabsatz"/>
        <w:jc w:val="both"/>
        <w:rPr>
          <w:rFonts w:ascii="Charter ITC Std" w:hAnsi="Charter ITC Std"/>
        </w:rPr>
      </w:pPr>
    </w:p>
    <w:p w14:paraId="20FF3282" w14:textId="77777777" w:rsidR="00D965DA" w:rsidRPr="00D965DA" w:rsidRDefault="00D965DA" w:rsidP="00D303D5">
      <w:pPr>
        <w:rPr>
          <w:rFonts w:ascii="Charter ITC Std" w:hAnsi="Charter ITC Std"/>
        </w:rPr>
      </w:pPr>
      <w:r w:rsidRPr="00D965DA">
        <w:rPr>
          <w:rFonts w:ascii="Charter ITC Std" w:hAnsi="Charter ITC Std"/>
        </w:rPr>
        <w:t>Wir freuen uns, wenn Sie die Aktion durch die Veröffentlichung eines Spendenaufrufes</w:t>
      </w:r>
    </w:p>
    <w:p w14:paraId="4ED62349" w14:textId="79417180" w:rsidR="00D965DA" w:rsidRDefault="00D965DA" w:rsidP="00D965DA">
      <w:pPr>
        <w:jc w:val="both"/>
        <w:rPr>
          <w:rFonts w:ascii="Charter ITC Std" w:hAnsi="Charter ITC Std"/>
        </w:rPr>
      </w:pPr>
      <w:r w:rsidRPr="00D965DA">
        <w:rPr>
          <w:rFonts w:ascii="Charter ITC Std" w:hAnsi="Charter ITC Std"/>
        </w:rPr>
        <w:t>unterstützen.</w:t>
      </w:r>
    </w:p>
    <w:p w14:paraId="0022F647" w14:textId="5043973C" w:rsidR="00FA31E8" w:rsidRDefault="00FA31E8" w:rsidP="004D389A">
      <w:pPr>
        <w:jc w:val="both"/>
        <w:rPr>
          <w:rFonts w:ascii="Charter ITC Std" w:hAnsi="Charter ITC Std"/>
        </w:rPr>
      </w:pPr>
      <w:r w:rsidRPr="00DE5036">
        <w:rPr>
          <w:rFonts w:ascii="Charter ITC Std" w:hAnsi="Charter ITC Std"/>
        </w:rPr>
        <w:t xml:space="preserve">  </w:t>
      </w:r>
    </w:p>
    <w:p w14:paraId="47A44531" w14:textId="77777777" w:rsidR="00A730BF" w:rsidRPr="00DE5036" w:rsidRDefault="00A730BF" w:rsidP="00A730BF">
      <w:pPr>
        <w:jc w:val="both"/>
        <w:rPr>
          <w:rFonts w:ascii="Charter ITC Std" w:hAnsi="Charter ITC Std"/>
          <w:b/>
          <w:bCs/>
        </w:rPr>
      </w:pPr>
      <w:r w:rsidRPr="00DE5036">
        <w:rPr>
          <w:rFonts w:ascii="Charter ITC Std" w:hAnsi="Charter ITC Std"/>
          <w:b/>
          <w:bCs/>
        </w:rPr>
        <w:t xml:space="preserve">Bildmaterial:  </w:t>
      </w:r>
    </w:p>
    <w:p w14:paraId="03FF4FAE" w14:textId="77777777" w:rsidR="00A730BF" w:rsidRDefault="00A730BF" w:rsidP="00A730BF">
      <w:pPr>
        <w:rPr>
          <w:rFonts w:ascii="Charter ITC Std" w:hAnsi="Charter ITC Std"/>
        </w:rPr>
      </w:pPr>
      <w:r w:rsidRPr="00DE5036">
        <w:rPr>
          <w:rFonts w:ascii="Charter ITC Std" w:hAnsi="Charter ITC Std"/>
        </w:rPr>
        <w:t xml:space="preserve">Die Fotos können für redaktionelle Zwecke verwendet werden (© </w:t>
      </w:r>
      <w:proofErr w:type="spellStart"/>
      <w:r>
        <w:rPr>
          <w:rFonts w:ascii="Charter ITC Std" w:hAnsi="Charter ITC Std"/>
        </w:rPr>
        <w:t>MyPlace</w:t>
      </w:r>
      <w:proofErr w:type="spellEnd"/>
      <w:r>
        <w:rPr>
          <w:rFonts w:ascii="Charter ITC Std" w:hAnsi="Charter ITC Std"/>
        </w:rPr>
        <w:t xml:space="preserve"> </w:t>
      </w:r>
      <w:proofErr w:type="spellStart"/>
      <w:r>
        <w:rPr>
          <w:rFonts w:ascii="Charter ITC Std" w:hAnsi="Charter ITC Std"/>
        </w:rPr>
        <w:t>SelfStorage</w:t>
      </w:r>
      <w:proofErr w:type="spellEnd"/>
      <w:r w:rsidRPr="00DE5036">
        <w:rPr>
          <w:rFonts w:ascii="Charter ITC Std" w:hAnsi="Charter ITC Std"/>
        </w:rPr>
        <w:t xml:space="preserve">).  </w:t>
      </w:r>
    </w:p>
    <w:p w14:paraId="4C0DC751" w14:textId="77777777" w:rsidR="00A730BF" w:rsidRDefault="00A730BF" w:rsidP="004D389A">
      <w:pPr>
        <w:jc w:val="both"/>
        <w:rPr>
          <w:rFonts w:ascii="Charter ITC Std" w:hAnsi="Charter ITC Std"/>
        </w:rPr>
      </w:pPr>
    </w:p>
    <w:p w14:paraId="3E7417E7" w14:textId="77777777" w:rsidR="00A730BF" w:rsidRDefault="00A730BF" w:rsidP="00A730BF">
      <w:pPr>
        <w:jc w:val="both"/>
        <w:rPr>
          <w:rFonts w:ascii="Charter ITC Std" w:hAnsi="Charter ITC Std"/>
          <w:b/>
          <w:bCs/>
        </w:rPr>
      </w:pPr>
      <w:r w:rsidRPr="00B509BD">
        <w:rPr>
          <w:rFonts w:ascii="Charter ITC Std" w:hAnsi="Charter ITC Std"/>
          <w:b/>
          <w:bCs/>
        </w:rPr>
        <w:t xml:space="preserve">Über </w:t>
      </w:r>
      <w:r>
        <w:rPr>
          <w:rFonts w:ascii="Charter ITC Std" w:hAnsi="Charter ITC Std"/>
          <w:b/>
          <w:bCs/>
        </w:rPr>
        <w:t>D</w:t>
      </w:r>
      <w:r w:rsidRPr="00B509BD">
        <w:rPr>
          <w:rFonts w:ascii="Charter ITC Std" w:hAnsi="Charter ITC Std"/>
          <w:b/>
          <w:bCs/>
        </w:rPr>
        <w:t xml:space="preserve">ie </w:t>
      </w:r>
      <w:r>
        <w:rPr>
          <w:rFonts w:ascii="Charter ITC Std" w:hAnsi="Charter ITC Std"/>
          <w:b/>
          <w:bCs/>
        </w:rPr>
        <w:t>Tafel Österreich</w:t>
      </w:r>
      <w:r w:rsidRPr="00B509BD">
        <w:rPr>
          <w:rFonts w:ascii="Charter ITC Std" w:hAnsi="Charter ITC Std"/>
          <w:b/>
          <w:bCs/>
        </w:rPr>
        <w:t xml:space="preserve"> </w:t>
      </w:r>
    </w:p>
    <w:p w14:paraId="06C5DC0D" w14:textId="77777777" w:rsidR="00A730BF" w:rsidRDefault="00A730BF" w:rsidP="00A730BF">
      <w:pPr>
        <w:rPr>
          <w:rFonts w:ascii="Charter ITC Std" w:hAnsi="Charter ITC Std"/>
        </w:rPr>
      </w:pPr>
      <w:r w:rsidRPr="00F2486B">
        <w:rPr>
          <w:rFonts w:ascii="Charter ITC Std" w:hAnsi="Charter ITC Std"/>
        </w:rPr>
        <w:t xml:space="preserve">Die Tafel Österreich, hervorgegangen aus der Wiener Tafel, ist die größte und älteste Tafelorganisation Österreichs. Sie versorgt seit 1999 armutsbetroffene Menschen in sozialen Einrichtungen kostenfrei mit geretteten Lebensmitteln mit dem Ziel der Armutsbekämpfung. So konnten 2022 rund 896 Tonnen Lebensmittel vor der Entsorgung bewahrt und an </w:t>
      </w:r>
      <w:r>
        <w:rPr>
          <w:rFonts w:ascii="Charter ITC Std" w:hAnsi="Charter ITC Std"/>
        </w:rPr>
        <w:t>2</w:t>
      </w:r>
      <w:r w:rsidRPr="00F2486B">
        <w:rPr>
          <w:rFonts w:ascii="Charter ITC Std" w:hAnsi="Charter ITC Std"/>
        </w:rPr>
        <w:t>8.000 Menschen in fast 100 Sozialeinrichtungen weitergegeben werden. Über die letzten 25 Jahre waren es mehr als 9 Mio. Kilogramm Lebensmittel für jährlich bis zu 30.000 armutsbetroffene Personen. Mit dem neuen Namen soll dieses österreichweite Alleinstellungsmerkmal und das Engagement gegen Armut, Hunger und Lebensmittelverschwendung noch besser sichtbar werden. </w:t>
      </w:r>
      <w:r>
        <w:rPr>
          <w:rFonts w:ascii="Charter ITC Std" w:hAnsi="Charter ITC Std"/>
        </w:rPr>
        <w:t xml:space="preserve"> </w:t>
      </w:r>
    </w:p>
    <w:p w14:paraId="26998BA3" w14:textId="77777777" w:rsidR="00A730BF" w:rsidRDefault="00A730BF" w:rsidP="007B7DDD">
      <w:pPr>
        <w:rPr>
          <w:rFonts w:ascii="Charter ITC Std" w:hAnsi="Charter ITC Std"/>
          <w:b/>
          <w:bCs/>
        </w:rPr>
      </w:pPr>
    </w:p>
    <w:p w14:paraId="2DBE6BA7" w14:textId="6F979E1C" w:rsidR="007B7DDD" w:rsidRPr="007B7DDD" w:rsidRDefault="00CE1605" w:rsidP="007B7DDD">
      <w:pPr>
        <w:rPr>
          <w:rFonts w:ascii="Charter ITC Std" w:hAnsi="Charter ITC Std"/>
          <w:b/>
          <w:bCs/>
        </w:rPr>
      </w:pPr>
      <w:r>
        <w:rPr>
          <w:rFonts w:ascii="Charter ITC Std" w:hAnsi="Charter ITC Std"/>
          <w:b/>
          <w:bCs/>
        </w:rPr>
        <w:t xml:space="preserve">Über </w:t>
      </w:r>
      <w:proofErr w:type="spellStart"/>
      <w:r w:rsidR="007B7DDD" w:rsidRPr="007B7DDD">
        <w:rPr>
          <w:rFonts w:ascii="Charter ITC Std" w:hAnsi="Charter ITC Std"/>
          <w:b/>
          <w:bCs/>
        </w:rPr>
        <w:t>MyPlace-SelfStorage</w:t>
      </w:r>
      <w:proofErr w:type="spellEnd"/>
    </w:p>
    <w:p w14:paraId="7D34A607" w14:textId="77777777" w:rsidR="007B7DDD" w:rsidRPr="007B7DDD" w:rsidRDefault="007B7DDD" w:rsidP="007B7DDD">
      <w:pPr>
        <w:rPr>
          <w:rFonts w:ascii="Charter ITC Std" w:hAnsi="Charter ITC Std"/>
        </w:rPr>
      </w:pPr>
      <w:r w:rsidRPr="007B7DDD">
        <w:rPr>
          <w:rFonts w:ascii="Charter ITC Std" w:hAnsi="Charter ITC Std"/>
        </w:rPr>
        <w:t xml:space="preserve">In den USA ist </w:t>
      </w:r>
      <w:proofErr w:type="spellStart"/>
      <w:r w:rsidRPr="007B7DDD">
        <w:rPr>
          <w:rFonts w:ascii="Charter ITC Std" w:hAnsi="Charter ITC Std"/>
        </w:rPr>
        <w:t>Selfstorage</w:t>
      </w:r>
      <w:proofErr w:type="spellEnd"/>
      <w:r w:rsidRPr="007B7DDD">
        <w:rPr>
          <w:rFonts w:ascii="Charter ITC Std" w:hAnsi="Charter ITC Std"/>
        </w:rPr>
        <w:t>, das „Selbsteinlagern“, schon seit über 60 Jahren etabliert. Im</w:t>
      </w:r>
    </w:p>
    <w:p w14:paraId="5ECC9EB5" w14:textId="4885A08C" w:rsidR="00A730BF" w:rsidRDefault="007B7DDD" w:rsidP="00C61A2E">
      <w:pPr>
        <w:rPr>
          <w:rFonts w:ascii="Charter ITC Std" w:hAnsi="Charter ITC Std"/>
        </w:rPr>
      </w:pPr>
      <w:r w:rsidRPr="007B7DDD">
        <w:rPr>
          <w:rFonts w:ascii="Charter ITC Std" w:hAnsi="Charter ITC Std"/>
        </w:rPr>
        <w:t xml:space="preserve">deutschsprachigen Raum übernahm </w:t>
      </w:r>
      <w:proofErr w:type="spellStart"/>
      <w:r w:rsidRPr="007B7DDD">
        <w:rPr>
          <w:rFonts w:ascii="Charter ITC Std" w:hAnsi="Charter ITC Std"/>
        </w:rPr>
        <w:t>MyPlace-SelfStorage</w:t>
      </w:r>
      <w:proofErr w:type="spellEnd"/>
      <w:r w:rsidRPr="007B7DDD">
        <w:rPr>
          <w:rFonts w:ascii="Charter ITC Std" w:hAnsi="Charter ITC Std"/>
        </w:rPr>
        <w:t xml:space="preserve"> vor 22 Jahren eine</w:t>
      </w:r>
      <w:r>
        <w:rPr>
          <w:rFonts w:ascii="Charter ITC Std" w:hAnsi="Charter ITC Std"/>
        </w:rPr>
        <w:t xml:space="preserve"> </w:t>
      </w:r>
      <w:r w:rsidRPr="007B7DDD">
        <w:rPr>
          <w:rFonts w:ascii="Charter ITC Std" w:hAnsi="Charter ITC Std"/>
        </w:rPr>
        <w:t>Vorreiterrolle. Die flexible Vermietung von privaten Lagerräumen in Großstädten schloss</w:t>
      </w:r>
      <w:r>
        <w:rPr>
          <w:rFonts w:ascii="Charter ITC Std" w:hAnsi="Charter ITC Std"/>
        </w:rPr>
        <w:t xml:space="preserve"> </w:t>
      </w:r>
      <w:r w:rsidRPr="007B7DDD">
        <w:rPr>
          <w:rFonts w:ascii="Charter ITC Std" w:hAnsi="Charter ITC Std"/>
        </w:rPr>
        <w:t>eine neu entstandene Marktlücke: das Bedürfnis nach mehr Platz.</w:t>
      </w:r>
      <w:r>
        <w:rPr>
          <w:rFonts w:ascii="Charter ITC Std" w:hAnsi="Charter ITC Std"/>
        </w:rPr>
        <w:t xml:space="preserve"> </w:t>
      </w:r>
      <w:proofErr w:type="spellStart"/>
      <w:r w:rsidRPr="007B7DDD">
        <w:rPr>
          <w:rFonts w:ascii="Charter ITC Std" w:hAnsi="Charter ITC Std"/>
        </w:rPr>
        <w:t>MyPlace-SelfStorage</w:t>
      </w:r>
      <w:proofErr w:type="spellEnd"/>
      <w:r w:rsidRPr="007B7DDD">
        <w:rPr>
          <w:rFonts w:ascii="Charter ITC Std" w:hAnsi="Charter ITC Std"/>
        </w:rPr>
        <w:t xml:space="preserve"> ist mit derzeit 60 Filialen und 34 Prozent Marktanteil in Deutschland,</w:t>
      </w:r>
      <w:r>
        <w:rPr>
          <w:rFonts w:ascii="Charter ITC Std" w:hAnsi="Charter ITC Std"/>
        </w:rPr>
        <w:t xml:space="preserve"> </w:t>
      </w:r>
      <w:r w:rsidRPr="007B7DDD">
        <w:rPr>
          <w:rFonts w:ascii="Charter ITC Std" w:hAnsi="Charter ITC Std"/>
        </w:rPr>
        <w:t>Österreich und der Schweiz Marktführer im</w:t>
      </w:r>
      <w:r w:rsidR="00F70974">
        <w:rPr>
          <w:rFonts w:ascii="Charter ITC Std" w:hAnsi="Charter ITC Std"/>
        </w:rPr>
        <w:t xml:space="preserve"> </w:t>
      </w:r>
      <w:r w:rsidRPr="007B7DDD">
        <w:rPr>
          <w:rFonts w:ascii="Charter ITC Std" w:hAnsi="Charter ITC Std"/>
        </w:rPr>
        <w:t>deutschsprachigen Raum. Aufgrund des</w:t>
      </w:r>
      <w:r>
        <w:rPr>
          <w:rFonts w:ascii="Charter ITC Std" w:hAnsi="Charter ITC Std"/>
        </w:rPr>
        <w:t xml:space="preserve"> </w:t>
      </w:r>
      <w:r w:rsidRPr="007B7DDD">
        <w:rPr>
          <w:rFonts w:ascii="Charter ITC Std" w:hAnsi="Charter ITC Std"/>
        </w:rPr>
        <w:t xml:space="preserve">wirtschaftlichen und gesellschaftlichen Erfolgs ist das Phänomen </w:t>
      </w:r>
      <w:proofErr w:type="spellStart"/>
      <w:r w:rsidRPr="007B7DDD">
        <w:rPr>
          <w:rFonts w:ascii="Charter ITC Std" w:hAnsi="Charter ITC Std"/>
        </w:rPr>
        <w:t>Selfstorage</w:t>
      </w:r>
      <w:proofErr w:type="spellEnd"/>
      <w:r>
        <w:rPr>
          <w:rFonts w:ascii="Charter ITC Std" w:hAnsi="Charter ITC Std"/>
        </w:rPr>
        <w:t xml:space="preserve"> </w:t>
      </w:r>
      <w:r w:rsidRPr="007B7DDD">
        <w:rPr>
          <w:rFonts w:ascii="Charter ITC Std" w:hAnsi="Charter ITC Std"/>
        </w:rPr>
        <w:t>mittlerweile auch in den Fokus der Forschung gerückt: In</w:t>
      </w:r>
      <w:r w:rsidR="00F70974">
        <w:rPr>
          <w:rFonts w:ascii="Charter ITC Std" w:hAnsi="Charter ITC Std"/>
        </w:rPr>
        <w:t xml:space="preserve"> </w:t>
      </w:r>
      <w:r w:rsidRPr="007B7DDD">
        <w:rPr>
          <w:rFonts w:ascii="Charter ITC Std" w:hAnsi="Charter ITC Std"/>
        </w:rPr>
        <w:t>wissenschaftlichen Arbeiten</w:t>
      </w:r>
      <w:r>
        <w:rPr>
          <w:rFonts w:ascii="Charter ITC Std" w:hAnsi="Charter ITC Std"/>
        </w:rPr>
        <w:t xml:space="preserve"> </w:t>
      </w:r>
      <w:r w:rsidRPr="007B7DDD">
        <w:rPr>
          <w:rFonts w:ascii="Charter ITC Std" w:hAnsi="Charter ITC Std"/>
        </w:rPr>
        <w:t>wird das Thema unter anderem aus sozial- oder wirtschaftswissenschaftlicher Sicht</w:t>
      </w:r>
      <w:r>
        <w:rPr>
          <w:rFonts w:ascii="Charter ITC Std" w:hAnsi="Charter ITC Std"/>
        </w:rPr>
        <w:t xml:space="preserve"> </w:t>
      </w:r>
      <w:r w:rsidRPr="007B7DDD">
        <w:rPr>
          <w:rFonts w:ascii="Charter ITC Std" w:hAnsi="Charter ITC Std"/>
        </w:rPr>
        <w:t xml:space="preserve">betrachtet und beispielsweise der </w:t>
      </w:r>
      <w:proofErr w:type="spellStart"/>
      <w:r w:rsidRPr="007B7DDD">
        <w:rPr>
          <w:rFonts w:ascii="Charter ITC Std" w:hAnsi="Charter ITC Std"/>
        </w:rPr>
        <w:t>Selfstorage</w:t>
      </w:r>
      <w:proofErr w:type="spellEnd"/>
      <w:r w:rsidRPr="007B7DDD">
        <w:rPr>
          <w:rFonts w:ascii="Charter ITC Std" w:hAnsi="Charter ITC Std"/>
        </w:rPr>
        <w:t>-Markt und die Gründe für den Bedarf an</w:t>
      </w:r>
      <w:r>
        <w:rPr>
          <w:rFonts w:ascii="Charter ITC Std" w:hAnsi="Charter ITC Std"/>
        </w:rPr>
        <w:t xml:space="preserve"> </w:t>
      </w:r>
      <w:r w:rsidRPr="007B7DDD">
        <w:rPr>
          <w:rFonts w:ascii="Charter ITC Std" w:hAnsi="Charter ITC Std"/>
        </w:rPr>
        <w:t xml:space="preserve">Stauraum untersucht: </w:t>
      </w:r>
      <w:hyperlink r:id="rId12" w:history="1">
        <w:r w:rsidR="00E931E8" w:rsidRPr="007A2473">
          <w:rPr>
            <w:rStyle w:val="Hyperlink"/>
            <w:rFonts w:ascii="Charter ITC Std" w:hAnsi="Charter ITC Std"/>
          </w:rPr>
          <w:t>www.myplace.de</w:t>
        </w:r>
      </w:hyperlink>
      <w:r w:rsidR="00E931E8" w:rsidRPr="00E931E8">
        <w:rPr>
          <w:rFonts w:ascii="Charter ITC Std" w:hAnsi="Charter ITC Std"/>
        </w:rPr>
        <w:t xml:space="preserve"> und </w:t>
      </w:r>
      <w:hyperlink r:id="rId13" w:history="1">
        <w:r w:rsidR="00E931E8" w:rsidRPr="007A2473">
          <w:rPr>
            <w:rStyle w:val="Hyperlink"/>
            <w:rFonts w:ascii="Charter ITC Std" w:hAnsi="Charter ITC Std"/>
          </w:rPr>
          <w:t>www.myplace.de/platzprofessor</w:t>
        </w:r>
      </w:hyperlink>
      <w:r w:rsidR="00E931E8">
        <w:rPr>
          <w:rFonts w:ascii="Charter ITC Std" w:hAnsi="Charter ITC Std"/>
        </w:rPr>
        <w:t xml:space="preserve"> </w:t>
      </w:r>
    </w:p>
    <w:p w14:paraId="4BFED24A" w14:textId="73255202" w:rsidR="00FA31E8" w:rsidRPr="00BF18B6" w:rsidRDefault="00FA31E8" w:rsidP="00FA31E8">
      <w:pPr>
        <w:rPr>
          <w:rFonts w:ascii="Charter ITC Std" w:hAnsi="Charter ITC Std"/>
        </w:rPr>
      </w:pPr>
    </w:p>
    <w:p w14:paraId="09D64836" w14:textId="77777777" w:rsidR="00FA31E8" w:rsidRPr="00BA3722" w:rsidRDefault="00FA31E8" w:rsidP="00FA31E8">
      <w:pPr>
        <w:pStyle w:val="StandardWeb"/>
        <w:rPr>
          <w:rFonts w:ascii="Charter ITC Std" w:hAnsi="Charter ITC Std" w:cs="Arial"/>
          <w:b/>
          <w:bCs/>
          <w:sz w:val="22"/>
          <w:szCs w:val="22"/>
        </w:rPr>
      </w:pPr>
      <w:r w:rsidRPr="00BA3722">
        <w:rPr>
          <w:rFonts w:ascii="Charter ITC Std" w:hAnsi="Charter ITC Std" w:cs="Arial"/>
          <w:b/>
          <w:bCs/>
          <w:sz w:val="22"/>
          <w:szCs w:val="22"/>
        </w:rPr>
        <w:lastRenderedPageBreak/>
        <w:t xml:space="preserve">Rückfragehinweis: </w:t>
      </w:r>
    </w:p>
    <w:p w14:paraId="7C9D0599" w14:textId="03F10118"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Mag. Verena </w:t>
      </w:r>
      <w:proofErr w:type="spellStart"/>
      <w:r w:rsidRPr="00DE5036">
        <w:rPr>
          <w:rFonts w:ascii="Charter ITC Std" w:eastAsia="Times New Roman" w:hAnsi="Charter ITC Std"/>
          <w:sz w:val="20"/>
          <w:szCs w:val="20"/>
          <w:lang w:val="de-AT" w:eastAsia="de-DE"/>
        </w:rPr>
        <w:t>Scheidl</w:t>
      </w:r>
      <w:proofErr w:type="spellEnd"/>
      <w:r w:rsidRPr="00DE5036">
        <w:rPr>
          <w:rFonts w:ascii="Charter ITC Std" w:eastAsia="Times New Roman" w:hAnsi="Charter ITC Std"/>
          <w:sz w:val="20"/>
          <w:szCs w:val="20"/>
          <w:lang w:val="de-AT" w:eastAsia="de-DE"/>
        </w:rPr>
        <w:t xml:space="preserve">  </w:t>
      </w:r>
    </w:p>
    <w:p w14:paraId="2EECB173" w14:textId="77777777" w:rsidR="00FA31E8" w:rsidRPr="00DE5036"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Leitung Kommunikation  </w:t>
      </w:r>
    </w:p>
    <w:p w14:paraId="49604DC9" w14:textId="77777777" w:rsidR="00FA31E8" w:rsidRPr="00DE5036" w:rsidRDefault="00037167" w:rsidP="00FA31E8">
      <w:pPr>
        <w:rPr>
          <w:rFonts w:ascii="Charter ITC Std" w:eastAsia="Times New Roman" w:hAnsi="Charter ITC Std"/>
          <w:sz w:val="20"/>
          <w:szCs w:val="20"/>
          <w:lang w:val="de-AT" w:eastAsia="de-DE"/>
        </w:rPr>
      </w:pPr>
      <w:hyperlink r:id="rId14" w:history="1">
        <w:r w:rsidR="00FA31E8" w:rsidRPr="00B23F22">
          <w:rPr>
            <w:rStyle w:val="Hyperlink"/>
            <w:rFonts w:ascii="Charter ITC Std" w:eastAsia="Times New Roman" w:hAnsi="Charter ITC Std"/>
            <w:sz w:val="20"/>
            <w:szCs w:val="20"/>
            <w:lang w:val="de-AT" w:eastAsia="de-DE"/>
          </w:rPr>
          <w:t>verena.scheidl@tafel-oesterreich.at</w:t>
        </w:r>
      </w:hyperlink>
      <w:r w:rsidR="00FA31E8">
        <w:rPr>
          <w:rFonts w:ascii="Charter ITC Std" w:eastAsia="Times New Roman" w:hAnsi="Charter ITC Std"/>
          <w:sz w:val="20"/>
          <w:szCs w:val="20"/>
          <w:lang w:val="de-AT" w:eastAsia="de-DE"/>
        </w:rPr>
        <w:t xml:space="preserve"> </w:t>
      </w:r>
    </w:p>
    <w:p w14:paraId="0E94FD07" w14:textId="77777777" w:rsidR="00FA31E8" w:rsidRDefault="00FA31E8" w:rsidP="00FA31E8">
      <w:pPr>
        <w:rPr>
          <w:rFonts w:ascii="Charter ITC Std" w:eastAsia="Times New Roman" w:hAnsi="Charter ITC Std"/>
          <w:sz w:val="20"/>
          <w:szCs w:val="20"/>
          <w:lang w:val="de-AT" w:eastAsia="de-DE"/>
        </w:rPr>
      </w:pPr>
      <w:r w:rsidRPr="00DE5036">
        <w:rPr>
          <w:rFonts w:ascii="Charter ITC Std" w:eastAsia="Times New Roman" w:hAnsi="Charter ITC Std"/>
          <w:sz w:val="20"/>
          <w:szCs w:val="20"/>
          <w:lang w:val="de-AT" w:eastAsia="de-DE"/>
        </w:rPr>
        <w:t xml:space="preserve">+4366488279822  </w:t>
      </w:r>
      <w:r>
        <w:rPr>
          <w:rFonts w:ascii="Charter ITC Std" w:eastAsia="Times New Roman" w:hAnsi="Charter ITC Std"/>
          <w:sz w:val="20"/>
          <w:szCs w:val="20"/>
          <w:lang w:val="de-AT" w:eastAsia="de-DE"/>
        </w:rPr>
        <w:br/>
      </w:r>
      <w:r w:rsidRPr="00181803">
        <w:rPr>
          <w:rFonts w:ascii="Charter ITC Std" w:eastAsia="Times New Roman" w:hAnsi="Charter ITC Std"/>
          <w:sz w:val="20"/>
          <w:szCs w:val="20"/>
          <w:lang w:val="de-AT" w:eastAsia="de-DE"/>
        </w:rPr>
        <w:t>Laxenburger Straße 365/A6</w:t>
      </w:r>
      <w:r>
        <w:rPr>
          <w:rFonts w:ascii="Charter ITC Std" w:eastAsia="Times New Roman" w:hAnsi="Charter ITC Std"/>
          <w:sz w:val="20"/>
          <w:szCs w:val="20"/>
          <w:lang w:val="de-AT" w:eastAsia="de-DE"/>
        </w:rPr>
        <w:t>,</w:t>
      </w:r>
      <w:r w:rsidRPr="00181803">
        <w:rPr>
          <w:rFonts w:ascii="Charter ITC Std" w:eastAsia="Times New Roman" w:hAnsi="Charter ITC Std"/>
          <w:sz w:val="20"/>
          <w:szCs w:val="20"/>
          <w:lang w:val="de-AT" w:eastAsia="de-DE"/>
        </w:rPr>
        <w:t xml:space="preserve"> 1230 Wien</w:t>
      </w:r>
    </w:p>
    <w:p w14:paraId="04BBA354" w14:textId="25C5A621" w:rsidR="00FA31E8" w:rsidRDefault="00037167" w:rsidP="00FA31E8">
      <w:pPr>
        <w:rPr>
          <w:rFonts w:ascii="Charter ITC Std" w:eastAsia="Times New Roman" w:hAnsi="Charter ITC Std"/>
          <w:sz w:val="20"/>
          <w:szCs w:val="20"/>
          <w:lang w:val="de-AT" w:eastAsia="de-DE"/>
        </w:rPr>
      </w:pPr>
      <w:hyperlink r:id="rId15" w:history="1">
        <w:r w:rsidR="00FA31E8" w:rsidRPr="00B23F22">
          <w:rPr>
            <w:rStyle w:val="Hyperlink"/>
            <w:rFonts w:ascii="Charter ITC Std" w:eastAsia="Times New Roman" w:hAnsi="Charter ITC Std"/>
            <w:sz w:val="20"/>
            <w:szCs w:val="20"/>
            <w:lang w:val="de-AT" w:eastAsia="de-DE"/>
          </w:rPr>
          <w:t>tafel-oesterreich.at</w:t>
        </w:r>
      </w:hyperlink>
      <w:r w:rsidR="00FA31E8">
        <w:rPr>
          <w:rFonts w:ascii="Charter ITC Std" w:eastAsia="Times New Roman" w:hAnsi="Charter ITC Std"/>
          <w:sz w:val="20"/>
          <w:szCs w:val="20"/>
          <w:lang w:val="de-AT" w:eastAsia="de-DE"/>
        </w:rPr>
        <w:t xml:space="preserve"> </w:t>
      </w:r>
    </w:p>
    <w:p w14:paraId="23D5AE88" w14:textId="1F5EF4AB" w:rsidR="00BF18B6" w:rsidRDefault="00BF18B6" w:rsidP="00FA31E8">
      <w:pPr>
        <w:rPr>
          <w:rFonts w:ascii="Charter ITC Std" w:eastAsia="Times New Roman" w:hAnsi="Charter ITC Std"/>
          <w:sz w:val="20"/>
          <w:szCs w:val="20"/>
          <w:lang w:val="de-AT" w:eastAsia="de-DE"/>
        </w:rPr>
      </w:pPr>
    </w:p>
    <w:p w14:paraId="7080B556" w14:textId="77777777" w:rsidR="00A730BF" w:rsidRPr="00A730BF" w:rsidRDefault="00A730BF" w:rsidP="00A730BF">
      <w:pPr>
        <w:rPr>
          <w:rFonts w:ascii="Charter ITC Std" w:eastAsia="Times New Roman" w:hAnsi="Charter ITC Std"/>
          <w:sz w:val="20"/>
          <w:szCs w:val="20"/>
          <w:lang w:val="de-AT" w:eastAsia="de-DE"/>
        </w:rPr>
      </w:pPr>
      <w:r w:rsidRPr="00A730BF">
        <w:rPr>
          <w:rFonts w:ascii="Charter ITC Std" w:eastAsia="Times New Roman" w:hAnsi="Charter ITC Std"/>
          <w:b/>
          <w:bCs/>
          <w:sz w:val="20"/>
          <w:szCs w:val="20"/>
          <w:lang w:val="de-AT" w:eastAsia="de-DE"/>
        </w:rPr>
        <w:t xml:space="preserve">Pressekontakt </w:t>
      </w:r>
      <w:proofErr w:type="spellStart"/>
      <w:r w:rsidRPr="00A730BF">
        <w:rPr>
          <w:rFonts w:ascii="Charter ITC Std" w:eastAsia="Times New Roman" w:hAnsi="Charter ITC Std"/>
          <w:b/>
          <w:bCs/>
          <w:sz w:val="20"/>
          <w:szCs w:val="20"/>
          <w:lang w:val="de-AT" w:eastAsia="de-DE"/>
        </w:rPr>
        <w:t>MyPlace-SelfStorage</w:t>
      </w:r>
      <w:proofErr w:type="spellEnd"/>
      <w:r w:rsidRPr="00A730BF">
        <w:rPr>
          <w:rFonts w:ascii="Charter ITC Std" w:eastAsia="Times New Roman" w:hAnsi="Charter ITC Std"/>
          <w:b/>
          <w:bCs/>
          <w:sz w:val="20"/>
          <w:szCs w:val="20"/>
          <w:lang w:val="de-AT" w:eastAsia="de-DE"/>
        </w:rPr>
        <w:t xml:space="preserve">: </w:t>
      </w:r>
      <w:r w:rsidRPr="00A730BF">
        <w:rPr>
          <w:rFonts w:ascii="Charter ITC Std" w:eastAsia="Times New Roman" w:hAnsi="Charter ITC Std"/>
          <w:b/>
          <w:bCs/>
          <w:sz w:val="20"/>
          <w:szCs w:val="20"/>
          <w:lang w:val="de-AT" w:eastAsia="de-DE"/>
        </w:rPr>
        <w:br/>
      </w:r>
      <w:r w:rsidRPr="00A730BF">
        <w:rPr>
          <w:rFonts w:ascii="Charter ITC Std" w:eastAsia="Times New Roman" w:hAnsi="Charter ITC Std"/>
          <w:sz w:val="20"/>
          <w:szCs w:val="20"/>
          <w:lang w:val="de-AT" w:eastAsia="de-DE"/>
        </w:rPr>
        <w:t>Kathrin Hecht</w:t>
      </w:r>
      <w:r w:rsidRPr="00A730BF">
        <w:rPr>
          <w:rFonts w:ascii="Charter ITC Std" w:eastAsia="Times New Roman" w:hAnsi="Charter ITC Std"/>
          <w:sz w:val="20"/>
          <w:szCs w:val="20"/>
          <w:lang w:val="de-AT" w:eastAsia="de-DE"/>
        </w:rPr>
        <w:br/>
        <w:t>.FACTUM – Ehrliche Kommunikation</w:t>
      </w:r>
    </w:p>
    <w:p w14:paraId="14B9A0DA" w14:textId="651AA1D1" w:rsidR="00A730BF" w:rsidRDefault="00A730BF" w:rsidP="00A730BF">
      <w:pPr>
        <w:rPr>
          <w:rFonts w:eastAsia="Times New Roman"/>
          <w:sz w:val="20"/>
          <w:szCs w:val="20"/>
          <w:lang w:val="de-AT" w:eastAsia="de-DE"/>
        </w:rPr>
      </w:pPr>
      <w:hyperlink r:id="rId16" w:history="1">
        <w:r w:rsidRPr="00CE3F6D">
          <w:rPr>
            <w:rStyle w:val="Hyperlink"/>
            <w:rFonts w:eastAsia="Times New Roman"/>
            <w:sz w:val="20"/>
            <w:szCs w:val="20"/>
            <w:lang w:val="de-AT" w:eastAsia="de-DE"/>
          </w:rPr>
          <w:t>hecht@factum-pr.co</w:t>
        </w:r>
        <w:r w:rsidRPr="00CE3F6D">
          <w:rPr>
            <w:rStyle w:val="Hyperlink"/>
            <w:rFonts w:eastAsia="Times New Roman"/>
            <w:sz w:val="20"/>
            <w:szCs w:val="20"/>
            <w:lang w:val="de-AT" w:eastAsia="de-DE"/>
          </w:rPr>
          <w:t>m</w:t>
        </w:r>
      </w:hyperlink>
    </w:p>
    <w:p w14:paraId="305C815F" w14:textId="77777777" w:rsidR="00A730BF" w:rsidRPr="00A730BF" w:rsidRDefault="00A730BF" w:rsidP="00A730BF">
      <w:pPr>
        <w:rPr>
          <w:rFonts w:ascii="Charter ITC Std" w:eastAsia="Times New Roman" w:hAnsi="Charter ITC Std"/>
          <w:sz w:val="20"/>
          <w:szCs w:val="20"/>
          <w:lang w:val="de-AT" w:eastAsia="de-DE"/>
        </w:rPr>
      </w:pPr>
      <w:r w:rsidRPr="00A730BF">
        <w:rPr>
          <w:rFonts w:ascii="Charter ITC Std" w:eastAsia="Times New Roman" w:hAnsi="Charter ITC Std"/>
          <w:sz w:val="20"/>
          <w:szCs w:val="20"/>
          <w:lang w:val="de-AT" w:eastAsia="de-DE"/>
        </w:rPr>
        <w:t>+4989809131744</w:t>
      </w:r>
    </w:p>
    <w:p w14:paraId="18DCFA72" w14:textId="77777777" w:rsidR="00A730BF" w:rsidRDefault="00A730BF" w:rsidP="00FA31E8">
      <w:pPr>
        <w:rPr>
          <w:rFonts w:ascii="Charter ITC Std" w:eastAsia="Times New Roman" w:hAnsi="Charter ITC Std"/>
          <w:sz w:val="20"/>
          <w:szCs w:val="20"/>
          <w:lang w:val="de-AT" w:eastAsia="de-DE"/>
        </w:rPr>
      </w:pPr>
    </w:p>
    <w:p w14:paraId="1ABED438" w14:textId="77777777" w:rsidR="00BF18B6" w:rsidRPr="0034257B" w:rsidRDefault="00BF18B6" w:rsidP="00FA31E8">
      <w:pPr>
        <w:rPr>
          <w:rStyle w:val="Hyperlink"/>
          <w:rFonts w:ascii="Charter ITC Std" w:eastAsia="Times New Roman" w:hAnsi="Charter ITC Std"/>
          <w:sz w:val="20"/>
          <w:szCs w:val="20"/>
          <w:lang w:val="de-AT" w:eastAsia="de-DE"/>
        </w:rPr>
      </w:pPr>
    </w:p>
    <w:p w14:paraId="2D758052" w14:textId="77777777" w:rsidR="00FA31E8" w:rsidRPr="005F0CC6" w:rsidRDefault="00FA31E8" w:rsidP="00FA31E8">
      <w:pPr>
        <w:rPr>
          <w:rFonts w:ascii="Charter ITC Std" w:hAnsi="Charter ITC Std"/>
          <w:lang w:val="de-AT"/>
        </w:rPr>
      </w:pPr>
    </w:p>
    <w:p w14:paraId="263D24B0" w14:textId="278A6AA0" w:rsidR="009E27D7" w:rsidRPr="003F6458" w:rsidRDefault="009E27D7" w:rsidP="009E27D7">
      <w:pPr>
        <w:tabs>
          <w:tab w:val="left" w:pos="1200"/>
        </w:tabs>
        <w:rPr>
          <w:color w:val="30424A"/>
        </w:rPr>
      </w:pPr>
    </w:p>
    <w:sectPr w:rsidR="009E27D7" w:rsidRPr="003F645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EECD" w14:textId="77777777" w:rsidR="00037167" w:rsidRDefault="00037167" w:rsidP="009E27D7">
      <w:r>
        <w:separator/>
      </w:r>
    </w:p>
  </w:endnote>
  <w:endnote w:type="continuationSeparator" w:id="0">
    <w:p w14:paraId="65520EAD" w14:textId="77777777" w:rsidR="00037167" w:rsidRDefault="00037167" w:rsidP="009E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ITC Std">
    <w:panose1 w:val="020405030505060202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larendon Text">
    <w:panose1 w:val="02040602050403020204"/>
    <w:charset w:val="00"/>
    <w:family w:val="roman"/>
    <w:pitch w:val="variable"/>
    <w:sig w:usb0="A000006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B2E" w14:textId="77777777" w:rsidR="00635610" w:rsidRPr="003F6458" w:rsidRDefault="007240AE" w:rsidP="003F6458">
    <w:pPr>
      <w:pStyle w:val="Kopf-undFuzeilen"/>
      <w:pBdr>
        <w:top w:val="single" w:sz="4" w:space="0" w:color="000000"/>
      </w:pBdr>
      <w:tabs>
        <w:tab w:val="clear" w:pos="9020"/>
        <w:tab w:val="center" w:pos="4819"/>
        <w:tab w:val="right" w:pos="9638"/>
      </w:tabs>
      <w:spacing w:line="280" w:lineRule="atLeast"/>
      <w:rPr>
        <w:rFonts w:ascii="Charter ITC Std" w:hAnsi="Charter ITC Std"/>
        <w:sz w:val="18"/>
        <w:szCs w:val="18"/>
        <w:lang w:val="de-AT"/>
      </w:rPr>
    </w:pPr>
    <w:r w:rsidRPr="003F6458">
      <w:rPr>
        <w:rFonts w:ascii="Charter ITC Std" w:hAnsi="Charter ITC Std"/>
        <w:sz w:val="18"/>
        <w:szCs w:val="18"/>
      </w:rPr>
      <w:br/>
    </w:r>
    <w:r w:rsidR="00635610" w:rsidRPr="003F6458">
      <w:rPr>
        <w:rFonts w:ascii="Charter ITC Std" w:hAnsi="Charter ITC Std"/>
        <w:sz w:val="18"/>
        <w:szCs w:val="18"/>
      </w:rPr>
      <w:br/>
      <w:t>©</w:t>
    </w:r>
    <w:r w:rsidR="003F6458" w:rsidRPr="003F6458">
      <w:rPr>
        <w:rFonts w:ascii="Charter ITC Std" w:hAnsi="Charter ITC Std"/>
        <w:sz w:val="18"/>
        <w:szCs w:val="18"/>
      </w:rPr>
      <w:t xml:space="preserve"> Die </w:t>
    </w:r>
    <w:r w:rsidR="00635610" w:rsidRPr="003F6458">
      <w:rPr>
        <w:rFonts w:ascii="Charter ITC Std" w:hAnsi="Charter ITC Std"/>
        <w:sz w:val="18"/>
        <w:szCs w:val="18"/>
      </w:rPr>
      <w:t>Tafel</w:t>
    </w:r>
    <w:r w:rsidR="003F6458" w:rsidRPr="003F6458">
      <w:rPr>
        <w:rFonts w:ascii="Charter ITC Std" w:hAnsi="Charter ITC Std"/>
        <w:sz w:val="18"/>
        <w:szCs w:val="18"/>
      </w:rPr>
      <w:t xml:space="preserve"> Österreich</w:t>
    </w:r>
    <w:r w:rsidR="00635610" w:rsidRPr="003F6458">
      <w:rPr>
        <w:rFonts w:ascii="Charter ITC Std" w:hAnsi="Charter ITC Std"/>
        <w:sz w:val="18"/>
        <w:szCs w:val="18"/>
      </w:rPr>
      <w:t xml:space="preserve"> – der Verein für sozialen Transfe</w:t>
    </w:r>
    <w:r w:rsidR="009D4C40" w:rsidRPr="003F6458">
      <w:rPr>
        <w:rFonts w:ascii="Charter ITC Std" w:hAnsi="Charter ITC Std"/>
        <w:sz w:val="18"/>
        <w:szCs w:val="18"/>
      </w:rPr>
      <w:t>r</w:t>
    </w:r>
    <w:r w:rsidR="003F6458" w:rsidRPr="003F6458">
      <w:rPr>
        <w:rFonts w:ascii="Charter ITC Std" w:hAnsi="Charter ITC Std"/>
        <w:sz w:val="18"/>
        <w:szCs w:val="18"/>
      </w:rPr>
      <w:t xml:space="preserve"> </w:t>
    </w:r>
    <w:r w:rsidR="00635610" w:rsidRPr="003F6458">
      <w:rPr>
        <w:rFonts w:ascii="Charter ITC Std" w:hAnsi="Charter ITC Std"/>
        <w:sz w:val="18"/>
        <w:szCs w:val="18"/>
      </w:rPr>
      <w:t>| Laxenburger Straße 365/A6 1230 Wien</w:t>
    </w:r>
    <w:r w:rsidR="003F6458" w:rsidRPr="003F6458">
      <w:rPr>
        <w:rFonts w:ascii="Charter ITC Std" w:hAnsi="Charter ITC Std"/>
        <w:sz w:val="18"/>
        <w:szCs w:val="18"/>
      </w:rPr>
      <w:t xml:space="preserve"> </w:t>
    </w:r>
    <w:r w:rsidR="00635610" w:rsidRPr="003F6458">
      <w:rPr>
        <w:rFonts w:ascii="Charter ITC Std" w:hAnsi="Charter ITC Std"/>
        <w:sz w:val="18"/>
        <w:szCs w:val="18"/>
      </w:rPr>
      <w:t xml:space="preserve">| </w:t>
    </w:r>
    <w:r w:rsidR="003F6458" w:rsidRPr="003F6458">
      <w:rPr>
        <w:rFonts w:ascii="Charter ITC Std" w:hAnsi="Charter ITC Std"/>
        <w:sz w:val="18"/>
        <w:szCs w:val="18"/>
      </w:rPr>
      <w:br/>
    </w:r>
    <w:r w:rsidR="00635610" w:rsidRPr="003F6458">
      <w:rPr>
        <w:rFonts w:ascii="Charter ITC Std" w:hAnsi="Charter ITC Std"/>
        <w:sz w:val="18"/>
        <w:szCs w:val="18"/>
      </w:rPr>
      <w:t xml:space="preserve"> </w:t>
    </w:r>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at</w:t>
    </w:r>
    <w:r w:rsidR="003F6458" w:rsidRPr="003F6458">
      <w:rPr>
        <w:rFonts w:ascii="Charter ITC Std" w:hAnsi="Charter ITC Std"/>
        <w:sz w:val="18"/>
        <w:szCs w:val="18"/>
        <w:lang w:val="de-AT"/>
      </w:rPr>
      <w:t xml:space="preserve">  |  </w:t>
    </w:r>
    <w:r w:rsidR="00635610" w:rsidRPr="003F6458">
      <w:rPr>
        <w:rFonts w:ascii="Charter ITC Std" w:hAnsi="Charter ITC Std"/>
        <w:sz w:val="18"/>
        <w:szCs w:val="18"/>
        <w:lang w:val="de-AT"/>
      </w:rPr>
      <w:t>office@</w:t>
    </w:r>
    <w:r w:rsidR="003F6458" w:rsidRPr="003F6458">
      <w:rPr>
        <w:rFonts w:ascii="Charter ITC Std" w:hAnsi="Charter ITC Std"/>
        <w:sz w:val="18"/>
        <w:szCs w:val="18"/>
        <w:lang w:val="de-AT"/>
      </w:rPr>
      <w:t>tafel-oesterreich</w:t>
    </w:r>
    <w:r w:rsidR="00635610" w:rsidRPr="003F6458">
      <w:rPr>
        <w:rFonts w:ascii="Charter ITC Std" w:hAnsi="Charter ITC Std"/>
        <w:sz w:val="18"/>
        <w:szCs w:val="18"/>
        <w:lang w:val="de-AT"/>
      </w:rPr>
      <w:t xml:space="preserve">.at  |  IBAN: AT09 2011 1310 0530 3005  |  BIC: GIBAATWW  </w:t>
    </w:r>
  </w:p>
  <w:p w14:paraId="1A1975AE" w14:textId="540707F2" w:rsidR="007240AE" w:rsidRPr="00D74F82" w:rsidRDefault="007240AE" w:rsidP="00D74F82">
    <w:pPr>
      <w:pStyle w:val="Kopf-undFuzeilen"/>
      <w:pBdr>
        <w:top w:val="single" w:sz="4" w:space="0" w:color="000000"/>
      </w:pBdr>
      <w:tabs>
        <w:tab w:val="clear" w:pos="9020"/>
        <w:tab w:val="left" w:pos="2613"/>
      </w:tabs>
      <w:spacing w:line="280" w:lineRule="atLeast"/>
      <w:jc w:val="both"/>
      <w:rPr>
        <w:rFonts w:ascii="Charter ITC Std" w:hAnsi="Charter ITC Std"/>
        <w:sz w:val="18"/>
        <w:szCs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29FB" w14:textId="77777777" w:rsidR="00037167" w:rsidRDefault="00037167" w:rsidP="009E27D7">
      <w:r>
        <w:separator/>
      </w:r>
    </w:p>
  </w:footnote>
  <w:footnote w:type="continuationSeparator" w:id="0">
    <w:p w14:paraId="4224A98B" w14:textId="77777777" w:rsidR="00037167" w:rsidRDefault="00037167" w:rsidP="009E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9A25" w14:textId="3415B3C2" w:rsidR="009E27D7" w:rsidRDefault="00FA31E8" w:rsidP="004C7649">
    <w:pPr>
      <w:pStyle w:val="Kopfzeile"/>
      <w:jc w:val="right"/>
    </w:pPr>
    <w:r w:rsidRPr="005E13DB">
      <w:rPr>
        <w:noProof/>
      </w:rPr>
      <w:drawing>
        <wp:inline distT="0" distB="0" distL="0" distR="0" wp14:anchorId="5661CD2C" wp14:editId="3BB89AC1">
          <wp:extent cx="1917700" cy="406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0F8"/>
    <w:multiLevelType w:val="hybridMultilevel"/>
    <w:tmpl w:val="986E5028"/>
    <w:lvl w:ilvl="0" w:tplc="EFD8EA5E">
      <w:numFmt w:val="bullet"/>
      <w:lvlText w:val="•"/>
      <w:lvlJc w:val="left"/>
      <w:pPr>
        <w:ind w:left="720" w:hanging="360"/>
      </w:pPr>
      <w:rPr>
        <w:rFonts w:ascii="Charter ITC Std" w:eastAsia="Arial" w:hAnsi="Charter ITC Std"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560893"/>
    <w:multiLevelType w:val="hybridMultilevel"/>
    <w:tmpl w:val="62642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DE4208"/>
    <w:multiLevelType w:val="hybridMultilevel"/>
    <w:tmpl w:val="D99E2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157514"/>
    <w:multiLevelType w:val="hybridMultilevel"/>
    <w:tmpl w:val="90EAED06"/>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ECA5DF0"/>
    <w:multiLevelType w:val="hybridMultilevel"/>
    <w:tmpl w:val="14E4C1F6"/>
    <w:lvl w:ilvl="0" w:tplc="0C070001">
      <w:start w:val="1"/>
      <w:numFmt w:val="bullet"/>
      <w:lvlText w:val=""/>
      <w:lvlJc w:val="left"/>
      <w:pPr>
        <w:ind w:left="720" w:hanging="360"/>
      </w:pPr>
      <w:rPr>
        <w:rFonts w:ascii="Symbol" w:hAnsi="Symbol" w:hint="default"/>
      </w:rPr>
    </w:lvl>
    <w:lvl w:ilvl="1" w:tplc="8774F832">
      <w:numFmt w:val="bullet"/>
      <w:lvlText w:val="•"/>
      <w:lvlJc w:val="left"/>
      <w:pPr>
        <w:ind w:left="1440" w:hanging="360"/>
      </w:pPr>
      <w:rPr>
        <w:rFonts w:ascii="Charter ITC Std" w:eastAsia="Arial" w:hAnsi="Charter ITC Std"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7D7"/>
    <w:rsid w:val="00037167"/>
    <w:rsid w:val="000B712F"/>
    <w:rsid w:val="000D03B2"/>
    <w:rsid w:val="0017524F"/>
    <w:rsid w:val="001B45F9"/>
    <w:rsid w:val="001C0D48"/>
    <w:rsid w:val="001D091D"/>
    <w:rsid w:val="00286E99"/>
    <w:rsid w:val="003F6458"/>
    <w:rsid w:val="00400AED"/>
    <w:rsid w:val="00415DA1"/>
    <w:rsid w:val="004A68C8"/>
    <w:rsid w:val="004C7649"/>
    <w:rsid w:val="004D389A"/>
    <w:rsid w:val="004E3098"/>
    <w:rsid w:val="00562E86"/>
    <w:rsid w:val="005913C5"/>
    <w:rsid w:val="005D7719"/>
    <w:rsid w:val="005E6C13"/>
    <w:rsid w:val="005E7C3A"/>
    <w:rsid w:val="00635610"/>
    <w:rsid w:val="00645E02"/>
    <w:rsid w:val="00651790"/>
    <w:rsid w:val="007240AE"/>
    <w:rsid w:val="00740CE9"/>
    <w:rsid w:val="00781EB0"/>
    <w:rsid w:val="007B7DDD"/>
    <w:rsid w:val="007C1569"/>
    <w:rsid w:val="007D4DE7"/>
    <w:rsid w:val="007E3DD9"/>
    <w:rsid w:val="00821248"/>
    <w:rsid w:val="00896A66"/>
    <w:rsid w:val="008F6FD3"/>
    <w:rsid w:val="0090004E"/>
    <w:rsid w:val="00920231"/>
    <w:rsid w:val="00962CD3"/>
    <w:rsid w:val="0097121E"/>
    <w:rsid w:val="009D4C40"/>
    <w:rsid w:val="009D6051"/>
    <w:rsid w:val="009E27D7"/>
    <w:rsid w:val="009F0CCB"/>
    <w:rsid w:val="009F48DA"/>
    <w:rsid w:val="00A447B4"/>
    <w:rsid w:val="00A6120E"/>
    <w:rsid w:val="00A674EF"/>
    <w:rsid w:val="00A730BF"/>
    <w:rsid w:val="00A75877"/>
    <w:rsid w:val="00AC516D"/>
    <w:rsid w:val="00B67147"/>
    <w:rsid w:val="00BA3722"/>
    <w:rsid w:val="00BB45BF"/>
    <w:rsid w:val="00BF18B6"/>
    <w:rsid w:val="00C15177"/>
    <w:rsid w:val="00C56362"/>
    <w:rsid w:val="00C61A2E"/>
    <w:rsid w:val="00CA5138"/>
    <w:rsid w:val="00CA73B4"/>
    <w:rsid w:val="00CE1605"/>
    <w:rsid w:val="00D303D5"/>
    <w:rsid w:val="00D74F82"/>
    <w:rsid w:val="00D965DA"/>
    <w:rsid w:val="00DF7F0C"/>
    <w:rsid w:val="00E1225B"/>
    <w:rsid w:val="00E13826"/>
    <w:rsid w:val="00E13A08"/>
    <w:rsid w:val="00E20B62"/>
    <w:rsid w:val="00E931E8"/>
    <w:rsid w:val="00F20546"/>
    <w:rsid w:val="00F70974"/>
    <w:rsid w:val="00FA31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499EB"/>
  <w15:chartTrackingRefBased/>
  <w15:docId w15:val="{E880F89E-2A4B-4D7A-A0CC-B319978C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7D7"/>
    <w:pPr>
      <w:widowControl w:val="0"/>
      <w:autoSpaceDE w:val="0"/>
      <w:autoSpaceDN w:val="0"/>
    </w:pPr>
    <w:rPr>
      <w:rFonts w:ascii="Arial" w:eastAsia="Arial" w:hAnsi="Arial" w:cs="Arial"/>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E27D7"/>
    <w:pPr>
      <w:tabs>
        <w:tab w:val="center" w:pos="4536"/>
        <w:tab w:val="right" w:pos="9072"/>
      </w:tabs>
    </w:pPr>
  </w:style>
  <w:style w:type="character" w:customStyle="1" w:styleId="KopfzeileZchn">
    <w:name w:val="Kopfzeile Zchn"/>
    <w:basedOn w:val="Absatz-Standardschriftart"/>
    <w:link w:val="Kopfzeile"/>
    <w:uiPriority w:val="99"/>
    <w:rsid w:val="009E27D7"/>
  </w:style>
  <w:style w:type="paragraph" w:styleId="Fuzeile">
    <w:name w:val="footer"/>
    <w:basedOn w:val="Standard"/>
    <w:link w:val="FuzeileZchn"/>
    <w:uiPriority w:val="99"/>
    <w:unhideWhenUsed/>
    <w:rsid w:val="009E27D7"/>
    <w:pPr>
      <w:tabs>
        <w:tab w:val="center" w:pos="4536"/>
        <w:tab w:val="right" w:pos="9072"/>
      </w:tabs>
    </w:pPr>
  </w:style>
  <w:style w:type="character" w:customStyle="1" w:styleId="FuzeileZchn">
    <w:name w:val="Fußzeile Zchn"/>
    <w:basedOn w:val="Absatz-Standardschriftart"/>
    <w:link w:val="Fuzeile"/>
    <w:uiPriority w:val="99"/>
    <w:rsid w:val="009E27D7"/>
  </w:style>
  <w:style w:type="paragraph" w:styleId="StandardWeb">
    <w:name w:val="Normal (Web)"/>
    <w:basedOn w:val="Standard"/>
    <w:uiPriority w:val="99"/>
    <w:unhideWhenUsed/>
    <w:rsid w:val="009E27D7"/>
    <w:pPr>
      <w:widowControl/>
      <w:autoSpaceDE/>
      <w:autoSpaceDN/>
      <w:spacing w:before="100" w:beforeAutospacing="1" w:after="100" w:afterAutospacing="1"/>
    </w:pPr>
    <w:rPr>
      <w:rFonts w:ascii="Times New Roman" w:eastAsia="Times New Roman" w:hAnsi="Times New Roman" w:cs="Times New Roman"/>
      <w:sz w:val="24"/>
      <w:szCs w:val="24"/>
      <w:lang w:val="de-AT" w:eastAsia="de-DE"/>
    </w:rPr>
  </w:style>
  <w:style w:type="character" w:styleId="Hyperlink">
    <w:name w:val="Hyperlink"/>
    <w:uiPriority w:val="99"/>
    <w:unhideWhenUsed/>
    <w:rsid w:val="009E27D7"/>
    <w:rPr>
      <w:color w:val="0563C1"/>
      <w:u w:val="single"/>
    </w:rPr>
  </w:style>
  <w:style w:type="paragraph" w:customStyle="1" w:styleId="Kopf-undFuzeilen">
    <w:name w:val="Kopf- und Fußzeilen"/>
    <w:rsid w:val="007240A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de-DE"/>
    </w:rPr>
  </w:style>
  <w:style w:type="character" w:styleId="BesuchterLink">
    <w:name w:val="FollowedHyperlink"/>
    <w:uiPriority w:val="99"/>
    <w:semiHidden/>
    <w:unhideWhenUsed/>
    <w:rsid w:val="00635610"/>
    <w:rPr>
      <w:color w:val="954F72"/>
      <w:u w:val="single"/>
    </w:rPr>
  </w:style>
  <w:style w:type="paragraph" w:styleId="Textkrper">
    <w:name w:val="Body Text"/>
    <w:basedOn w:val="Standard"/>
    <w:link w:val="TextkrperZchn"/>
    <w:uiPriority w:val="1"/>
    <w:qFormat/>
    <w:rsid w:val="00FA31E8"/>
    <w:rPr>
      <w:sz w:val="20"/>
      <w:szCs w:val="20"/>
    </w:rPr>
  </w:style>
  <w:style w:type="character" w:customStyle="1" w:styleId="TextkrperZchn">
    <w:name w:val="Textkörper Zchn"/>
    <w:basedOn w:val="Absatz-Standardschriftart"/>
    <w:link w:val="Textkrper"/>
    <w:uiPriority w:val="1"/>
    <w:rsid w:val="00FA31E8"/>
    <w:rPr>
      <w:rFonts w:ascii="Arial" w:eastAsia="Arial" w:hAnsi="Arial" w:cs="Arial"/>
      <w:lang w:val="de-DE" w:eastAsia="en-US"/>
    </w:rPr>
  </w:style>
  <w:style w:type="paragraph" w:styleId="Listenabsatz">
    <w:name w:val="List Paragraph"/>
    <w:basedOn w:val="Standard"/>
    <w:uiPriority w:val="34"/>
    <w:qFormat/>
    <w:rsid w:val="00CA73B4"/>
    <w:pPr>
      <w:ind w:left="720"/>
      <w:contextualSpacing/>
    </w:pPr>
  </w:style>
  <w:style w:type="character" w:styleId="NichtaufgelsteErwhnung">
    <w:name w:val="Unresolved Mention"/>
    <w:basedOn w:val="Absatz-Standardschriftart"/>
    <w:uiPriority w:val="99"/>
    <w:semiHidden/>
    <w:unhideWhenUsed/>
    <w:rsid w:val="00D965DA"/>
    <w:rPr>
      <w:color w:val="605E5C"/>
      <w:shd w:val="clear" w:color="auto" w:fill="E1DFDD"/>
    </w:rPr>
  </w:style>
  <w:style w:type="character" w:customStyle="1" w:styleId="normaltextrun">
    <w:name w:val="normaltextrun"/>
    <w:basedOn w:val="Absatz-Standardschriftart"/>
    <w:rsid w:val="00DF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place.de/platzprofesso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plac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cht@factum-p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place.at/standorte/wien" TargetMode="External"/><Relationship Id="rId5" Type="http://schemas.openxmlformats.org/officeDocument/2006/relationships/numbering" Target="numbering.xml"/><Relationship Id="rId15" Type="http://schemas.openxmlformats.org/officeDocument/2006/relationships/hyperlink" Target="http://www.tafel-oesterreich.a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ena.scheidl@tafe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72b50-7107-4168-ac48-7338b613d7e8">
      <Terms xmlns="http://schemas.microsoft.com/office/infopath/2007/PartnerControls"/>
    </lcf76f155ced4ddcb4097134ff3c332f>
    <Selektion xmlns="b8b72b50-7107-4168-ac48-7338b613d7e8" xsi:nil="true"/>
    <TaxCatchAll xmlns="4bbde0e1-f916-49f6-a108-f670bf96de47"/>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B3AF7B2D7CFF7C459F22E8F346B36BED" ma:contentTypeVersion="17" ma:contentTypeDescription="Ein neues Dokument erstellen." ma:contentTypeScope="" ma:versionID="15fc0944f186c74215e00a67d378744b">
  <xsd:schema xmlns:xsd="http://www.w3.org/2001/XMLSchema" xmlns:xs="http://www.w3.org/2001/XMLSchema" xmlns:p="http://schemas.microsoft.com/office/2006/metadata/properties" xmlns:ns2="b8b72b50-7107-4168-ac48-7338b613d7e8" xmlns:ns3="4bbde0e1-f916-49f6-a108-f670bf96de47" targetNamespace="http://schemas.microsoft.com/office/2006/metadata/properties" ma:root="true" ma:fieldsID="c1b06a54274f81d6b30966cf3d2442c3" ns2:_="" ns3:_="">
    <xsd:import namespace="b8b72b50-7107-4168-ac48-7338b613d7e8"/>
    <xsd:import namespace="4bbde0e1-f916-49f6-a108-f670bf96d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lek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72b50-7107-4168-ac48-7338b613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8facae-f930-46c4-9611-31aa50bb317c" ma:termSetId="09814cd3-568e-fe90-9814-8d621ff8fb84" ma:anchorId="fba54fb3-c3e1-fe81-a776-ca4b69148c4d" ma:open="true" ma:isKeyword="false">
      <xsd:complexType>
        <xsd:sequence>
          <xsd:element ref="pc:Terms" minOccurs="0" maxOccurs="1"/>
        </xsd:sequence>
      </xsd:complexType>
    </xsd:element>
    <xsd:element name="Selektion" ma:index="24" nillable="true" ma:displayName="Selektion" ma:format="Dropdown" ma:internalName="Selektion">
      <xsd:simpleType>
        <xsd:restriction base="dms:Choice">
          <xsd:enumeration value="Auswahl 1"/>
          <xsd:enumeration value="Alternativ"/>
        </xsd:restriction>
      </xsd:simpleType>
    </xsd:element>
  </xsd:schema>
  <xsd:schema xmlns:xsd="http://www.w3.org/2001/XMLSchema" xmlns:xs="http://www.w3.org/2001/XMLSchema" xmlns:dms="http://schemas.microsoft.com/office/2006/documentManagement/types" xmlns:pc="http://schemas.microsoft.com/office/infopath/2007/PartnerControls" targetNamespace="4bbde0e1-f916-49f6-a108-f670bf96de4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87ab104-386e-47ff-8299-17b1d19a67ec}" ma:internalName="TaxCatchAll" ma:showField="CatchAllData" ma:web="4bbde0e1-f916-49f6-a108-f670bf96d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2782D3-43AA-42A2-970D-5A59BDA0506E}">
  <ds:schemaRefs>
    <ds:schemaRef ds:uri="http://schemas.microsoft.com/office/2006/metadata/properties"/>
    <ds:schemaRef ds:uri="http://schemas.microsoft.com/office/infopath/2007/PartnerControls"/>
    <ds:schemaRef ds:uri="b8b72b50-7107-4168-ac48-7338b613d7e8"/>
    <ds:schemaRef ds:uri="4bbde0e1-f916-49f6-a108-f670bf96de47"/>
  </ds:schemaRefs>
</ds:datastoreItem>
</file>

<file path=customXml/itemProps2.xml><?xml version="1.0" encoding="utf-8"?>
<ds:datastoreItem xmlns:ds="http://schemas.openxmlformats.org/officeDocument/2006/customXml" ds:itemID="{D1419F38-7471-46BE-9C60-AAB6DFA317B7}">
  <ds:schemaRefs>
    <ds:schemaRef ds:uri="http://schemas.openxmlformats.org/officeDocument/2006/bibliography"/>
  </ds:schemaRefs>
</ds:datastoreItem>
</file>

<file path=customXml/itemProps3.xml><?xml version="1.0" encoding="utf-8"?>
<ds:datastoreItem xmlns:ds="http://schemas.openxmlformats.org/officeDocument/2006/customXml" ds:itemID="{9DC6867A-BE45-47A6-8F04-5D0922AB9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72b50-7107-4168-ac48-7338b613d7e8"/>
    <ds:schemaRef ds:uri="4bbde0e1-f916-49f6-a108-f670bf96d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502B0-325F-475B-862E-C694EC36A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Maltschnig</dc:creator>
  <cp:keywords/>
  <dc:description/>
  <cp:lastModifiedBy>Katja</cp:lastModifiedBy>
  <cp:revision>29</cp:revision>
  <dcterms:created xsi:type="dcterms:W3CDTF">2023-11-08T08:13:00Z</dcterms:created>
  <dcterms:modified xsi:type="dcterms:W3CDTF">2023-11-08T13:00:00Z</dcterms:modified>
</cp:coreProperties>
</file>